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B2" w:rsidRPr="00140EB4" w:rsidRDefault="00E360B2" w:rsidP="00E360B2">
      <w:pPr>
        <w:pStyle w:val="a7"/>
        <w:jc w:val="center"/>
      </w:pPr>
      <w:r>
        <w:t xml:space="preserve">Перечень </w:t>
      </w:r>
      <w:r w:rsidRPr="00140EB4">
        <w:t xml:space="preserve">мероприятий по улучшению условий </w:t>
      </w:r>
      <w:r>
        <w:t>и охраны труда</w:t>
      </w:r>
    </w:p>
    <w:p w:rsidR="00E360B2" w:rsidRPr="00922677" w:rsidRDefault="00E360B2" w:rsidP="00E360B2"/>
    <w:p w:rsidR="00B3448B" w:rsidRPr="00710271" w:rsidRDefault="00E360B2" w:rsidP="00E360B2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Pr="00240770">
          <w:rPr>
            <w:rStyle w:val="a9"/>
          </w:rPr>
          <w:t xml:space="preserve"> Федеральное государственное бюджетное учреждение здравоохранения «Центральная медико-санитарная часть № 38 Федерального медико-биологического агентства» </w:t>
        </w:r>
      </w:fldSimple>
      <w:r w:rsidRPr="00883461">
        <w:rPr>
          <w:rStyle w:val="a9"/>
        </w:rPr>
        <w:t> </w:t>
      </w:r>
      <w:r>
        <w:rPr>
          <w:rStyle w:val="a9"/>
        </w:rPr>
        <w:t>(ФГБУЗ ЦМСЧ № 38 ФМБА России)</w:t>
      </w:r>
      <w:r w:rsidR="00B3448B"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87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6865"/>
        <w:gridCol w:w="2192"/>
        <w:gridCol w:w="1365"/>
        <w:gridCol w:w="2227"/>
        <w:gridCol w:w="1308"/>
      </w:tblGrid>
      <w:tr w:rsidR="00DB70BA" w:rsidRPr="00AF49A3" w:rsidTr="00B8274A">
        <w:trPr>
          <w:jc w:val="center"/>
        </w:trPr>
        <w:tc>
          <w:tcPr>
            <w:tcW w:w="2130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</w:t>
            </w:r>
            <w:r w:rsidRPr="00063DF1">
              <w:t>к</w:t>
            </w:r>
            <w:r w:rsidRPr="00063DF1">
              <w:t>турного подраздел</w:t>
            </w:r>
            <w:r w:rsidRPr="00063DF1">
              <w:t>е</w:t>
            </w:r>
            <w:r w:rsidRPr="00063DF1">
              <w:t>ния, рабочего места</w:t>
            </w:r>
          </w:p>
        </w:tc>
        <w:tc>
          <w:tcPr>
            <w:tcW w:w="686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192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65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222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</w:t>
            </w:r>
            <w:r w:rsidRPr="00063DF1">
              <w:t>з</w:t>
            </w:r>
            <w:r w:rsidRPr="00063DF1">
              <w:t>деления, привлекаемые для выполнения</w:t>
            </w:r>
          </w:p>
        </w:tc>
        <w:tc>
          <w:tcPr>
            <w:tcW w:w="1308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B8274A">
        <w:trPr>
          <w:jc w:val="center"/>
        </w:trPr>
        <w:tc>
          <w:tcPr>
            <w:tcW w:w="213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686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192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6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222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08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360B2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E360B2" w:rsidRPr="00063DF1" w:rsidRDefault="00E360B2" w:rsidP="00DB70BA">
            <w:pPr>
              <w:pStyle w:val="aa"/>
            </w:pPr>
            <w:r>
              <w:rPr>
                <w:b/>
                <w:i/>
              </w:rPr>
              <w:t>Городская больница</w:t>
            </w:r>
          </w:p>
        </w:tc>
      </w:tr>
      <w:tr w:rsidR="00E360B2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E360B2" w:rsidRPr="00E360B2" w:rsidRDefault="00E360B2" w:rsidP="00DB70BA">
            <w:pPr>
              <w:pStyle w:val="aa"/>
              <w:rPr>
                <w:b/>
              </w:rPr>
            </w:pPr>
            <w:r w:rsidRPr="00E360B2">
              <w:rPr>
                <w:b/>
              </w:rPr>
              <w:t>Хирургическое отделение</w:t>
            </w:r>
          </w:p>
        </w:tc>
      </w:tr>
      <w:tr w:rsidR="00E360B2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E360B2" w:rsidRPr="003B721E" w:rsidRDefault="00E360B2" w:rsidP="003B721E">
            <w:pPr>
              <w:pStyle w:val="aa"/>
              <w:jc w:val="left"/>
            </w:pPr>
            <w:r>
              <w:t>1-ГК/ЭА/104-25. Младшая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6865" w:type="dxa"/>
            <w:vAlign w:val="center"/>
          </w:tcPr>
          <w:p w:rsidR="00E360B2" w:rsidRPr="00063DF1" w:rsidRDefault="00E360B2" w:rsidP="00DB70B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6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E360B2" w:rsidRPr="00063DF1" w:rsidRDefault="00E360B2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</w:t>
            </w:r>
          </w:p>
        </w:tc>
        <w:tc>
          <w:tcPr>
            <w:tcW w:w="1365" w:type="dxa"/>
            <w:vAlign w:val="center"/>
          </w:tcPr>
          <w:p w:rsidR="00E360B2" w:rsidRPr="00642C0A" w:rsidRDefault="00E360B2" w:rsidP="00E360B2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E360B2" w:rsidRPr="00E360B2" w:rsidRDefault="00E360B2" w:rsidP="00DB70BA">
            <w:pPr>
              <w:pStyle w:val="aa"/>
            </w:pPr>
            <w:r w:rsidRPr="00E360B2">
              <w:t>Хирургическое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E360B2" w:rsidRPr="00063DF1" w:rsidRDefault="00E360B2" w:rsidP="00DB70BA">
            <w:pPr>
              <w:pStyle w:val="aa"/>
            </w:pPr>
          </w:p>
        </w:tc>
      </w:tr>
      <w:tr w:rsidR="00E360B2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E360B2" w:rsidRDefault="00E360B2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E360B2" w:rsidRDefault="00E360B2" w:rsidP="00642C0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E360B2" w:rsidRDefault="00E360B2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E360B2" w:rsidRPr="00642C0A" w:rsidRDefault="00E360B2" w:rsidP="00E360B2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E360B2" w:rsidRPr="00063DF1" w:rsidRDefault="00E360B2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E360B2" w:rsidRPr="00063DF1" w:rsidRDefault="00E360B2" w:rsidP="00DB70BA">
            <w:pPr>
              <w:pStyle w:val="aa"/>
            </w:pPr>
          </w:p>
        </w:tc>
      </w:tr>
      <w:tr w:rsidR="00E360B2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E360B2" w:rsidRPr="00E360B2" w:rsidRDefault="00E360B2" w:rsidP="00DB70BA">
            <w:pPr>
              <w:pStyle w:val="aa"/>
              <w:rPr>
                <w:b/>
              </w:rPr>
            </w:pPr>
            <w:r w:rsidRPr="00E360B2">
              <w:rPr>
                <w:b/>
              </w:rPr>
              <w:t>Терапевтическое отделение</w:t>
            </w:r>
          </w:p>
        </w:tc>
      </w:tr>
      <w:tr w:rsidR="00E360B2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E360B2" w:rsidP="003B721E">
            <w:pPr>
              <w:pStyle w:val="aa"/>
              <w:jc w:val="left"/>
            </w:pPr>
            <w:r>
              <w:t xml:space="preserve">5/ГПД/242-20. </w:t>
            </w:r>
          </w:p>
          <w:p w:rsidR="00E360B2" w:rsidRPr="003B721E" w:rsidRDefault="00E360B2" w:rsidP="003B721E">
            <w:pPr>
              <w:pStyle w:val="aa"/>
              <w:jc w:val="left"/>
            </w:pPr>
            <w:r>
              <w:t>Заведующий терапе</w:t>
            </w:r>
            <w:r>
              <w:t>в</w:t>
            </w:r>
            <w:r>
              <w:t>тическим отделением - врач-терапевт</w:t>
            </w:r>
          </w:p>
        </w:tc>
        <w:tc>
          <w:tcPr>
            <w:tcW w:w="6865" w:type="dxa"/>
            <w:vAlign w:val="center"/>
          </w:tcPr>
          <w:p w:rsidR="00E360B2" w:rsidRPr="00063DF1" w:rsidRDefault="00E360B2" w:rsidP="00E360B2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7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E360B2" w:rsidRDefault="00E360B2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 </w:t>
            </w:r>
          </w:p>
        </w:tc>
        <w:tc>
          <w:tcPr>
            <w:tcW w:w="1365" w:type="dxa"/>
            <w:vAlign w:val="center"/>
          </w:tcPr>
          <w:p w:rsidR="00E360B2" w:rsidRPr="00642C0A" w:rsidRDefault="00E360B2" w:rsidP="00E360B2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E360B2" w:rsidRPr="00E360B2" w:rsidRDefault="00E360B2" w:rsidP="00E360B2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E360B2" w:rsidRPr="00063DF1" w:rsidRDefault="00E360B2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t xml:space="preserve">6/ГПД/242020.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>Врач-терапевт</w:t>
            </w: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lastRenderedPageBreak/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E360B2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Pr="00063DF1" w:rsidRDefault="00642C0A" w:rsidP="00E360B2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8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t xml:space="preserve">8/ГПД/242-20.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>Старшая медицинская сестра (старший м</w:t>
            </w:r>
            <w:r>
              <w:t>е</w:t>
            </w:r>
            <w:r>
              <w:t>дицинский брат)</w:t>
            </w: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E360B2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E360B2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E360B2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E360B2" w:rsidRDefault="00E360B2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E360B2" w:rsidRPr="00063DF1" w:rsidRDefault="00E360B2" w:rsidP="00E360B2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9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E360B2" w:rsidRDefault="00E360B2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E360B2" w:rsidRPr="00642C0A" w:rsidRDefault="00E360B2" w:rsidP="00E360B2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E360B2" w:rsidRPr="00063DF1" w:rsidRDefault="00E360B2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E360B2" w:rsidRPr="00063DF1" w:rsidRDefault="00E360B2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t xml:space="preserve">9/ГПД/242-20А.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>Медицинская сестра (постовая) (медици</w:t>
            </w:r>
            <w:r>
              <w:t>н</w:t>
            </w:r>
            <w:r>
              <w:t>ский брат палатный (постовой))</w:t>
            </w: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B8274A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Pr="00063DF1" w:rsidRDefault="00642C0A" w:rsidP="00E360B2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0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t xml:space="preserve">10/ГПД/242-20А.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>Медицинская сестра (постовая) (медици</w:t>
            </w:r>
            <w:r>
              <w:t>н</w:t>
            </w:r>
            <w:r>
              <w:t>ский брат палатный (постовой))</w:t>
            </w: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B8274A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Pr="00063DF1" w:rsidRDefault="00642C0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1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 xml:space="preserve">; </w:t>
            </w:r>
            <w:r w:rsidRPr="000D74CB">
              <w:lastRenderedPageBreak/>
              <w:t>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lastRenderedPageBreak/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</w:t>
            </w:r>
            <w:r>
              <w:lastRenderedPageBreak/>
              <w:t xml:space="preserve">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lastRenderedPageBreak/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lastRenderedPageBreak/>
              <w:t xml:space="preserve">15/ГПД/242-20А.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</w:t>
            </w:r>
            <w:r>
              <w:t>и</w:t>
            </w:r>
            <w:r>
              <w:t>цинский брат проц</w:t>
            </w:r>
            <w:r>
              <w:t>е</w:t>
            </w:r>
            <w:r>
              <w:t>дурной)</w:t>
            </w:r>
          </w:p>
        </w:tc>
        <w:tc>
          <w:tcPr>
            <w:tcW w:w="6865" w:type="dxa"/>
            <w:vAlign w:val="center"/>
          </w:tcPr>
          <w:p w:rsidR="00642C0A" w:rsidRPr="00063DF1" w:rsidRDefault="00642C0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2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B8274A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t xml:space="preserve">16/ГПД/242-20А.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</w:t>
            </w:r>
            <w:r>
              <w:t>и</w:t>
            </w:r>
            <w:r>
              <w:t>цинский брат проц</w:t>
            </w:r>
            <w:r>
              <w:t>е</w:t>
            </w:r>
            <w:r>
              <w:t>дурной)</w:t>
            </w:r>
          </w:p>
        </w:tc>
        <w:tc>
          <w:tcPr>
            <w:tcW w:w="6865" w:type="dxa"/>
            <w:vAlign w:val="center"/>
          </w:tcPr>
          <w:p w:rsidR="00642C0A" w:rsidRPr="00063DF1" w:rsidRDefault="00642C0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3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B8274A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B8274A">
            <w:pPr>
              <w:pStyle w:val="aa"/>
              <w:jc w:val="left"/>
            </w:pPr>
            <w:r>
              <w:t>17/ГПД/242-20А.</w:t>
            </w:r>
          </w:p>
          <w:p w:rsidR="00642C0A" w:rsidRPr="003B721E" w:rsidRDefault="00642C0A" w:rsidP="00B8274A">
            <w:pPr>
              <w:pStyle w:val="aa"/>
              <w:jc w:val="left"/>
            </w:pPr>
            <w:r>
              <w:t>Санитар (санитарка)</w:t>
            </w: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Pr="00642C0A" w:rsidRDefault="00642C0A" w:rsidP="00DB70BA">
            <w:pPr>
              <w:pStyle w:val="aa"/>
              <w:rPr>
                <w:b/>
              </w:rPr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E360B2" w:rsidRDefault="00642C0A" w:rsidP="00642C0A">
            <w:pPr>
              <w:pStyle w:val="aa"/>
            </w:pPr>
            <w:r w:rsidRPr="00E360B2">
              <w:t>Терапевтическое отд</w:t>
            </w:r>
            <w:r w:rsidRPr="00E360B2">
              <w:t>е</w:t>
            </w:r>
            <w:r w:rsidRPr="00E360B2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Pr="00063DF1" w:rsidRDefault="00642C0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4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 xml:space="preserve">септическую обработку рук; применение средств индивидуальной защиты, постоянное медицинское наблюдение за состоянием здоровья (медосмотры), </w:t>
            </w:r>
            <w:r w:rsidRPr="000D74CB">
              <w:lastRenderedPageBreak/>
              <w:t>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lastRenderedPageBreak/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lastRenderedPageBreak/>
              <w:t xml:space="preserve">22/689-СО-2018.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>Буфетчик</w:t>
            </w:r>
          </w:p>
        </w:tc>
        <w:tc>
          <w:tcPr>
            <w:tcW w:w="6865" w:type="dxa"/>
            <w:vAlign w:val="center"/>
          </w:tcPr>
          <w:p w:rsidR="00642C0A" w:rsidRDefault="00642C0A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642C0A" w:rsidRPr="00642C0A" w:rsidRDefault="00642C0A" w:rsidP="00DB70BA">
            <w:pPr>
              <w:pStyle w:val="aa"/>
              <w:rPr>
                <w:b/>
              </w:rPr>
            </w:pPr>
            <w:r w:rsidRPr="00642C0A">
              <w:rPr>
                <w:b/>
              </w:rPr>
              <w:t>Педиатрическое отделение</w:t>
            </w: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642C0A" w:rsidRDefault="00642C0A" w:rsidP="003B721E">
            <w:pPr>
              <w:pStyle w:val="aa"/>
              <w:jc w:val="left"/>
            </w:pPr>
            <w:r>
              <w:t xml:space="preserve">31/ГПД/242-20. </w:t>
            </w:r>
          </w:p>
          <w:p w:rsidR="00642C0A" w:rsidRPr="003B721E" w:rsidRDefault="00642C0A" w:rsidP="003B721E">
            <w:pPr>
              <w:pStyle w:val="aa"/>
              <w:jc w:val="left"/>
            </w:pPr>
            <w:r>
              <w:t>Заведующий педиа</w:t>
            </w:r>
            <w:r>
              <w:t>т</w:t>
            </w:r>
            <w:r>
              <w:t>рическим отделением - врач-педиатр</w:t>
            </w:r>
          </w:p>
        </w:tc>
        <w:tc>
          <w:tcPr>
            <w:tcW w:w="6865" w:type="dxa"/>
            <w:vAlign w:val="center"/>
          </w:tcPr>
          <w:p w:rsidR="00642C0A" w:rsidRPr="00063DF1" w:rsidRDefault="00642C0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5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642C0A" w:rsidRPr="00642C0A" w:rsidRDefault="00642C0A" w:rsidP="00DB70BA">
            <w:pPr>
              <w:pStyle w:val="aa"/>
            </w:pPr>
            <w:r w:rsidRPr="00642C0A">
              <w:t>Педиатрическое отд</w:t>
            </w:r>
            <w:r w:rsidRPr="00642C0A">
              <w:t>е</w:t>
            </w:r>
            <w:r w:rsidRPr="00642C0A">
              <w:t>ление</w:t>
            </w: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642C0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642C0A" w:rsidRDefault="00642C0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642C0A" w:rsidRDefault="00642C0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642C0A" w:rsidRDefault="00642C0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642C0A" w:rsidRPr="00642C0A" w:rsidRDefault="00642C0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642C0A" w:rsidRPr="00063DF1" w:rsidRDefault="00642C0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32/ГПД/242-20.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Врач-педиатр</w:t>
            </w:r>
          </w:p>
        </w:tc>
        <w:tc>
          <w:tcPr>
            <w:tcW w:w="6865" w:type="dxa"/>
            <w:vAlign w:val="center"/>
          </w:tcPr>
          <w:p w:rsidR="00B8274A" w:rsidRDefault="00B8274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B8274A" w:rsidRPr="00642C0A" w:rsidRDefault="00B8274A" w:rsidP="00B8274A">
            <w:pPr>
              <w:pStyle w:val="aa"/>
            </w:pPr>
            <w:r w:rsidRPr="00642C0A">
              <w:t>Педиатрическое отд</w:t>
            </w:r>
            <w:r w:rsidRPr="00642C0A">
              <w:t>е</w:t>
            </w:r>
            <w:r w:rsidRPr="00642C0A">
              <w:t>ление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B8274A" w:rsidRDefault="00B8274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6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B8274A" w:rsidRPr="003B721E" w:rsidRDefault="00B8274A" w:rsidP="00B8274A">
            <w:pPr>
              <w:pStyle w:val="aa"/>
              <w:jc w:val="left"/>
            </w:pPr>
            <w:r>
              <w:t>35/ГПД/242-20. Старшая медицинская сестра (старший м</w:t>
            </w:r>
            <w:r>
              <w:t>е</w:t>
            </w:r>
            <w:r>
              <w:t>дицинский брат)</w:t>
            </w:r>
          </w:p>
        </w:tc>
        <w:tc>
          <w:tcPr>
            <w:tcW w:w="6865" w:type="dxa"/>
            <w:vAlign w:val="center"/>
          </w:tcPr>
          <w:p w:rsidR="00B8274A" w:rsidRDefault="00B8274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B8274A" w:rsidRPr="00642C0A" w:rsidRDefault="00B8274A" w:rsidP="00B8274A">
            <w:pPr>
              <w:pStyle w:val="aa"/>
            </w:pPr>
            <w:r w:rsidRPr="00642C0A">
              <w:t>Педиатрическое отд</w:t>
            </w:r>
            <w:r w:rsidRPr="00642C0A">
              <w:t>е</w:t>
            </w:r>
            <w:r w:rsidRPr="00642C0A">
              <w:t>ление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B8274A" w:rsidRDefault="00B8274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7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lastRenderedPageBreak/>
              <w:t>36/ГПД/242-20-А. Медицинская сестра (постовая) (медици</w:t>
            </w:r>
            <w:r>
              <w:t>н</w:t>
            </w:r>
            <w:r>
              <w:t>ский брат палатный (постовой))</w:t>
            </w:r>
          </w:p>
        </w:tc>
        <w:tc>
          <w:tcPr>
            <w:tcW w:w="6865" w:type="dxa"/>
            <w:vAlign w:val="center"/>
          </w:tcPr>
          <w:p w:rsidR="00B8274A" w:rsidRDefault="00B8274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B8274A" w:rsidRPr="00642C0A" w:rsidRDefault="00B8274A" w:rsidP="00B8274A">
            <w:pPr>
              <w:pStyle w:val="aa"/>
            </w:pPr>
            <w:r w:rsidRPr="00642C0A">
              <w:t>Педиатрическое отд</w:t>
            </w:r>
            <w:r w:rsidRPr="00642C0A">
              <w:t>е</w:t>
            </w:r>
            <w:r w:rsidRPr="00642C0A">
              <w:t>ление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B8274A" w:rsidRDefault="00B8274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8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 w:val="restart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38/ГПД/242-20.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</w:t>
            </w:r>
            <w:r>
              <w:t>и</w:t>
            </w:r>
            <w:r>
              <w:t>цинский брат проц</w:t>
            </w:r>
            <w:r>
              <w:t>е</w:t>
            </w:r>
            <w:r>
              <w:t>дурной)</w:t>
            </w:r>
          </w:p>
        </w:tc>
        <w:tc>
          <w:tcPr>
            <w:tcW w:w="6865" w:type="dxa"/>
            <w:vAlign w:val="center"/>
          </w:tcPr>
          <w:p w:rsidR="00B8274A" w:rsidRDefault="00B8274A" w:rsidP="00B8274A">
            <w:pPr>
              <w:pStyle w:val="aa"/>
            </w:pPr>
            <w:r w:rsidRPr="000D74CB">
              <w:t>Тяжесть: Организовать рациональные режимы труда и отдыха. В динамике рабочего дня и недели необходимо строго соблюдать режим рационального чередования труда и отдыха. В  соответствии с МР</w:t>
            </w:r>
            <w:proofErr w:type="gramStart"/>
            <w:r w:rsidRPr="000D74CB">
              <w:t>2</w:t>
            </w:r>
            <w:proofErr w:type="gramEnd"/>
            <w:r w:rsidRPr="000D74CB">
              <w:t>.2.9.2128-06 "Комплек</w:t>
            </w:r>
            <w:r w:rsidRPr="000D74CB">
              <w:t>с</w:t>
            </w:r>
            <w:r w:rsidRPr="000D74CB">
              <w:t>ная профилактика развития перенапряжения и профессиональных заболев</w:t>
            </w:r>
            <w:r w:rsidRPr="000D74CB">
              <w:t>а</w:t>
            </w:r>
            <w:r w:rsidRPr="000D74CB">
              <w:t xml:space="preserve">ний спины у работников физического труда" рекомендуется организация перерывов  через 1,5-2,0 ч. работы, продолжительностью не менее 10 мин 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 w:val="restart"/>
            <w:vAlign w:val="center"/>
          </w:tcPr>
          <w:p w:rsidR="00B8274A" w:rsidRPr="00642C0A" w:rsidRDefault="00B8274A" w:rsidP="00B8274A">
            <w:pPr>
              <w:pStyle w:val="aa"/>
            </w:pPr>
            <w:r w:rsidRPr="00642C0A">
              <w:t>Педиатрическое отд</w:t>
            </w:r>
            <w:r w:rsidRPr="00642C0A">
              <w:t>е</w:t>
            </w:r>
            <w:r w:rsidRPr="00642C0A">
              <w:t>ление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Merge/>
            <w:vAlign w:val="center"/>
          </w:tcPr>
          <w:p w:rsidR="00B8274A" w:rsidRDefault="00B8274A" w:rsidP="003B721E">
            <w:pPr>
              <w:pStyle w:val="aa"/>
              <w:jc w:val="left"/>
            </w:pP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19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Merge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39/ГПД/242-20.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Санитар (санитарка)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0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(соблюдение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заболеваний) 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063DF1" w:rsidRDefault="00B8274A" w:rsidP="00DB70BA">
            <w:pPr>
              <w:pStyle w:val="aa"/>
            </w:pPr>
            <w:r w:rsidRPr="00642C0A">
              <w:t>Педиатрическое отд</w:t>
            </w:r>
            <w:r w:rsidRPr="00642C0A">
              <w:t>е</w:t>
            </w:r>
            <w:r w:rsidRPr="00642C0A">
              <w:t>ление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30/689-СО-2018.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Буфетчик</w:t>
            </w:r>
          </w:p>
        </w:tc>
        <w:tc>
          <w:tcPr>
            <w:tcW w:w="6865" w:type="dxa"/>
            <w:vAlign w:val="center"/>
          </w:tcPr>
          <w:p w:rsidR="00B8274A" w:rsidRDefault="00B8274A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B8274A" w:rsidRDefault="00B8274A" w:rsidP="00DB70BA">
            <w:pPr>
              <w:pStyle w:val="aa"/>
              <w:rPr>
                <w:b/>
              </w:rPr>
            </w:pPr>
            <w:r w:rsidRPr="00B8274A">
              <w:rPr>
                <w:b/>
              </w:rPr>
              <w:t>Отделение паллиативной помощи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40/ГПД/242-20. Зав</w:t>
            </w:r>
            <w:r>
              <w:t>е</w:t>
            </w:r>
            <w:r>
              <w:t>дующий отделением паллиативной пом</w:t>
            </w:r>
            <w:r>
              <w:t>о</w:t>
            </w:r>
            <w:r>
              <w:t>щи - врач по палли</w:t>
            </w:r>
            <w:r>
              <w:t>а</w:t>
            </w:r>
            <w:r>
              <w:t>тивной помощи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1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DB70B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lastRenderedPageBreak/>
              <w:t>41/ГПД/242-20. Врач по паллиативной п</w:t>
            </w:r>
            <w:r>
              <w:t>о</w:t>
            </w:r>
            <w:r>
              <w:t>мощи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2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42/ГПД/242-20. Старшая медицинская сестра (старший м</w:t>
            </w:r>
            <w:r>
              <w:t>е</w:t>
            </w:r>
            <w:r>
              <w:t>дицинский брат)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3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43/ГПД/242-20А. М</w:t>
            </w:r>
            <w:r>
              <w:t>е</w:t>
            </w:r>
            <w:r>
              <w:t>дицинская сестра (п</w:t>
            </w:r>
            <w:r>
              <w:t>о</w:t>
            </w:r>
            <w:r>
              <w:t>стовая) (медицинский брат палатный (п</w:t>
            </w:r>
            <w:r>
              <w:t>о</w:t>
            </w:r>
            <w:r>
              <w:t>стовой))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4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44/ГПД/242-20А. М</w:t>
            </w:r>
            <w:r>
              <w:t>е</w:t>
            </w:r>
            <w:r>
              <w:t>дицинская сестра (п</w:t>
            </w:r>
            <w:r>
              <w:t>о</w:t>
            </w:r>
            <w:r>
              <w:t>стовая) (медицинский брат палатный (п</w:t>
            </w:r>
            <w:r>
              <w:t>о</w:t>
            </w:r>
            <w:r>
              <w:t>стовой))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5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45/ГПД/242-20А. М</w:t>
            </w:r>
            <w:r>
              <w:t>е</w:t>
            </w:r>
            <w:r>
              <w:t>дицинская сестра (п</w:t>
            </w:r>
            <w:r>
              <w:t>о</w:t>
            </w:r>
            <w:r>
              <w:t>стовая) (медицинский брат палатный (п</w:t>
            </w:r>
            <w:r>
              <w:t>о</w:t>
            </w:r>
            <w:r>
              <w:t>стовой))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6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46/ГПД/242-20А. М</w:t>
            </w:r>
            <w:r>
              <w:t>е</w:t>
            </w:r>
            <w:r>
              <w:t>дицинская сестра (п</w:t>
            </w:r>
            <w:r>
              <w:t>о</w:t>
            </w:r>
            <w:r>
              <w:t>стовая) (медицинский брат палатный (п</w:t>
            </w:r>
            <w:r>
              <w:t>о</w:t>
            </w:r>
            <w:r>
              <w:t>стовой))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7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47/ГПД/242-20. М</w:t>
            </w:r>
            <w:r>
              <w:t>е</w:t>
            </w:r>
            <w:r>
              <w:lastRenderedPageBreak/>
              <w:t xml:space="preserve">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</w:t>
            </w:r>
            <w:r>
              <w:t>и</w:t>
            </w:r>
            <w:r>
              <w:t>цинский брат проц</w:t>
            </w:r>
            <w:r>
              <w:t>е</w:t>
            </w:r>
            <w:r>
              <w:t>дурной)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lastRenderedPageBreak/>
              <w:t xml:space="preserve">Обеспечить соблюдение требований </w:t>
            </w:r>
            <w:hyperlink r:id="rId28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</w:t>
              </w:r>
              <w:r w:rsidRPr="000D74CB">
                <w:lastRenderedPageBreak/>
                <w:t>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lastRenderedPageBreak/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</w:t>
            </w:r>
            <w:r>
              <w:lastRenderedPageBreak/>
              <w:t>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lastRenderedPageBreak/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lastRenderedPageBreak/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lastRenderedPageBreak/>
              <w:t>48/ГПД/242-20. М</w:t>
            </w:r>
            <w:r>
              <w:t>е</w:t>
            </w:r>
            <w:r>
              <w:t xml:space="preserve">дицинская сестра </w:t>
            </w:r>
            <w:proofErr w:type="gramStart"/>
            <w:r>
              <w:t>п</w:t>
            </w:r>
            <w:r>
              <w:t>е</w:t>
            </w:r>
            <w:r>
              <w:t>ревязочной</w:t>
            </w:r>
            <w:proofErr w:type="gramEnd"/>
            <w:r>
              <w:t xml:space="preserve"> (мед</w:t>
            </w:r>
            <w:r>
              <w:t>и</w:t>
            </w:r>
            <w:r>
              <w:t>цинский брат перев</w:t>
            </w:r>
            <w:r>
              <w:t>я</w:t>
            </w:r>
            <w:r>
              <w:t>зочной)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29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55/ГПД/242-20. М</w:t>
            </w:r>
            <w:r>
              <w:t>е</w:t>
            </w:r>
            <w:r>
              <w:t>дицинский психолог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0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51/ГПД/242-20А. С</w:t>
            </w:r>
            <w:r>
              <w:t>а</w:t>
            </w:r>
            <w:r>
              <w:t>нитар (санитарка)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1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52/ГПД/242-20А. С</w:t>
            </w:r>
            <w:r>
              <w:t>а</w:t>
            </w:r>
            <w:r>
              <w:t>нитар (санитарка)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2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53/ГПД/242-20А. С</w:t>
            </w:r>
            <w:r>
              <w:t>а</w:t>
            </w:r>
            <w:r>
              <w:t>нитар (санитарка)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3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54/ГПД/242-20А. С</w:t>
            </w:r>
            <w:r>
              <w:t>а</w:t>
            </w:r>
            <w:r>
              <w:t>нитар (санитарка)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4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 xml:space="preserve">; </w:t>
            </w:r>
            <w:r w:rsidRPr="000D74CB">
              <w:lastRenderedPageBreak/>
              <w:t>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lastRenderedPageBreak/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</w:t>
            </w:r>
            <w:r>
              <w:lastRenderedPageBreak/>
              <w:t>профессиональных заболеваний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lastRenderedPageBreak/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r w:rsidRPr="00B8274A">
              <w:t>Отделение паллиати</w:t>
            </w:r>
            <w:r w:rsidRPr="00B8274A">
              <w:t>в</w:t>
            </w:r>
            <w:r w:rsidRPr="00B8274A">
              <w:t>ной помощи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Default="00704E7C" w:rsidP="003B721E">
            <w:pPr>
              <w:pStyle w:val="aa"/>
              <w:jc w:val="left"/>
            </w:pPr>
            <w:r>
              <w:lastRenderedPageBreak/>
              <w:t xml:space="preserve">32/689-СО-2018; </w:t>
            </w:r>
          </w:p>
          <w:p w:rsidR="00B8274A" w:rsidRDefault="00704E7C" w:rsidP="003B721E">
            <w:pPr>
              <w:pStyle w:val="aa"/>
              <w:jc w:val="left"/>
            </w:pPr>
            <w:r>
              <w:t>2-ГК/ЭА/104-25.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Буфетчик</w:t>
            </w:r>
          </w:p>
        </w:tc>
        <w:tc>
          <w:tcPr>
            <w:tcW w:w="6865" w:type="dxa"/>
            <w:vAlign w:val="center"/>
          </w:tcPr>
          <w:p w:rsidR="00B8274A" w:rsidRDefault="00B8274A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B8274A" w:rsidRDefault="00B8274A" w:rsidP="00DB70BA">
            <w:pPr>
              <w:pStyle w:val="aa"/>
              <w:rPr>
                <w:b/>
              </w:rPr>
            </w:pPr>
            <w:r w:rsidRPr="00B8274A">
              <w:rPr>
                <w:b/>
              </w:rPr>
              <w:t xml:space="preserve">Отделение физиотерапии и лечебной физкультуры 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60/ГПД/242-20.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Врач по лечебной физкультуре</w:t>
            </w:r>
          </w:p>
        </w:tc>
        <w:tc>
          <w:tcPr>
            <w:tcW w:w="6865" w:type="dxa"/>
            <w:vAlign w:val="center"/>
          </w:tcPr>
          <w:p w:rsidR="00B8274A" w:rsidRDefault="00B8274A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B8274A" w:rsidRDefault="00B8274A" w:rsidP="00DB70BA">
            <w:pPr>
              <w:pStyle w:val="aa"/>
              <w:rPr>
                <w:b/>
              </w:rPr>
            </w:pPr>
            <w:r w:rsidRPr="00B8274A">
              <w:rPr>
                <w:b/>
              </w:rPr>
              <w:t>Отделение переливания крови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67/ГПД/242-20.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proofErr w:type="spellStart"/>
            <w:r>
              <w:t>Врач-трансфузиолог</w:t>
            </w:r>
            <w:proofErr w:type="spellEnd"/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5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DB70BA">
            <w:pPr>
              <w:pStyle w:val="aa"/>
            </w:pPr>
            <w:r w:rsidRPr="00B8274A">
              <w:t>Отделение перелив</w:t>
            </w:r>
            <w:r w:rsidRPr="00B8274A">
              <w:t>а</w:t>
            </w:r>
            <w:r w:rsidRPr="00B8274A">
              <w:t>ния крови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063DF1" w:rsidRDefault="00B8274A" w:rsidP="00DB70BA">
            <w:pPr>
              <w:pStyle w:val="aa"/>
            </w:pPr>
            <w:r>
              <w:rPr>
                <w:b/>
                <w:i/>
              </w:rPr>
              <w:t xml:space="preserve">Городская поликлиника </w:t>
            </w: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B8274A" w:rsidRDefault="00B8274A" w:rsidP="00DB70BA">
            <w:pPr>
              <w:pStyle w:val="aa"/>
              <w:rPr>
                <w:b/>
              </w:rPr>
            </w:pPr>
            <w:proofErr w:type="spellStart"/>
            <w:r w:rsidRPr="00B8274A">
              <w:rPr>
                <w:b/>
              </w:rPr>
              <w:t>Общеполиклинический</w:t>
            </w:r>
            <w:proofErr w:type="spellEnd"/>
            <w:r w:rsidRPr="00B8274A">
              <w:rPr>
                <w:b/>
              </w:rPr>
              <w:t xml:space="preserve"> персонал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68/ГПД/242-20.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6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DB70BA">
            <w:pPr>
              <w:pStyle w:val="aa"/>
            </w:pPr>
            <w:proofErr w:type="spellStart"/>
            <w:r w:rsidRPr="00B8274A">
              <w:t>Общеполиклинический</w:t>
            </w:r>
            <w:proofErr w:type="spellEnd"/>
            <w:r w:rsidRPr="00B8274A">
              <w:t xml:space="preserve"> персонал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69/ГПД/242-20.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7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proofErr w:type="spellStart"/>
            <w:r w:rsidRPr="00B8274A">
              <w:t>Общеполиклинический</w:t>
            </w:r>
            <w:proofErr w:type="spellEnd"/>
            <w:r w:rsidRPr="00B8274A">
              <w:t xml:space="preserve"> персонал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063DF1" w:rsidRDefault="00B8274A" w:rsidP="00B8274A">
            <w:pPr>
              <w:pStyle w:val="aa"/>
              <w:jc w:val="left"/>
            </w:pPr>
            <w:r>
              <w:rPr>
                <w:i/>
              </w:rPr>
              <w:t>Кабинет неотложной медицинской помощи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70/ГПД/242-20. Фельдшер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8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 xml:space="preserve">септическую обработку рук; применение средств индивидуальной защиты, постоянное медицинское наблюдение за состоянием здоровья (медосмотры), </w:t>
            </w:r>
            <w:r w:rsidRPr="000D74CB">
              <w:lastRenderedPageBreak/>
              <w:t>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lastRenderedPageBreak/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642C0A" w:rsidRDefault="00B8274A" w:rsidP="00B8274A">
            <w:pPr>
              <w:jc w:val="center"/>
              <w:rPr>
                <w:sz w:val="20"/>
              </w:rPr>
            </w:pPr>
            <w:r w:rsidRPr="00642C0A">
              <w:rPr>
                <w:sz w:val="20"/>
              </w:rPr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B8274A" w:rsidRDefault="00B8274A" w:rsidP="00B8274A">
            <w:pPr>
              <w:pStyle w:val="aa"/>
            </w:pPr>
            <w:proofErr w:type="spellStart"/>
            <w:r w:rsidRPr="00B8274A">
              <w:t>Общеполиклинический</w:t>
            </w:r>
            <w:proofErr w:type="spellEnd"/>
            <w:r w:rsidRPr="00B8274A">
              <w:t xml:space="preserve"> персонал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B8274A" w:rsidRDefault="00B8274A" w:rsidP="00DB70BA">
            <w:pPr>
              <w:pStyle w:val="aa"/>
              <w:rPr>
                <w:b/>
              </w:rPr>
            </w:pPr>
            <w:r w:rsidRPr="00B8274A">
              <w:rPr>
                <w:b/>
              </w:rPr>
              <w:lastRenderedPageBreak/>
              <w:t>Отделение по оказанию психиатрической и наркологической помощи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Default="00B8274A" w:rsidP="003B721E">
            <w:pPr>
              <w:pStyle w:val="aa"/>
              <w:jc w:val="left"/>
            </w:pPr>
            <w:r>
              <w:t xml:space="preserve">3-ГК/ЭА/104-25. </w:t>
            </w:r>
          </w:p>
          <w:p w:rsidR="00B8274A" w:rsidRDefault="00B8274A" w:rsidP="003B721E">
            <w:pPr>
              <w:pStyle w:val="aa"/>
              <w:jc w:val="left"/>
            </w:pPr>
            <w:r>
              <w:t xml:space="preserve">Медицинский </w:t>
            </w:r>
          </w:p>
          <w:p w:rsidR="00B8274A" w:rsidRPr="003B721E" w:rsidRDefault="00B8274A" w:rsidP="003B721E">
            <w:pPr>
              <w:pStyle w:val="aa"/>
              <w:jc w:val="left"/>
            </w:pPr>
            <w:r>
              <w:t>психолог</w:t>
            </w:r>
          </w:p>
        </w:tc>
        <w:tc>
          <w:tcPr>
            <w:tcW w:w="6865" w:type="dxa"/>
            <w:vAlign w:val="center"/>
          </w:tcPr>
          <w:p w:rsidR="00B8274A" w:rsidRDefault="00B8274A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B8274A" w:rsidRPr="00AF49A3" w:rsidTr="00B8274A">
        <w:trPr>
          <w:jc w:val="center"/>
        </w:trPr>
        <w:tc>
          <w:tcPr>
            <w:tcW w:w="16087" w:type="dxa"/>
            <w:gridSpan w:val="6"/>
            <w:vAlign w:val="center"/>
          </w:tcPr>
          <w:p w:rsidR="00B8274A" w:rsidRPr="00B8274A" w:rsidRDefault="00B8274A" w:rsidP="00DB70BA">
            <w:pPr>
              <w:pStyle w:val="aa"/>
              <w:rPr>
                <w:b/>
              </w:rPr>
            </w:pPr>
            <w:r w:rsidRPr="00B8274A">
              <w:rPr>
                <w:b/>
              </w:rPr>
              <w:t>Терапевтическое (участковое) отделение</w:t>
            </w:r>
          </w:p>
        </w:tc>
      </w:tr>
      <w:tr w:rsidR="00B8274A" w:rsidRPr="00AF49A3" w:rsidTr="00B8274A">
        <w:trPr>
          <w:jc w:val="center"/>
        </w:trPr>
        <w:tc>
          <w:tcPr>
            <w:tcW w:w="2130" w:type="dxa"/>
            <w:vAlign w:val="center"/>
          </w:tcPr>
          <w:p w:rsidR="00B8274A" w:rsidRPr="003B721E" w:rsidRDefault="00B8274A" w:rsidP="003B721E">
            <w:pPr>
              <w:pStyle w:val="aa"/>
              <w:jc w:val="left"/>
            </w:pPr>
            <w:r>
              <w:t>73/ГПД/242-20. Фельдшер</w:t>
            </w:r>
          </w:p>
        </w:tc>
        <w:tc>
          <w:tcPr>
            <w:tcW w:w="6865" w:type="dxa"/>
            <w:vAlign w:val="center"/>
          </w:tcPr>
          <w:p w:rsidR="00B8274A" w:rsidRPr="00063DF1" w:rsidRDefault="00B8274A" w:rsidP="00B8274A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39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B8274A" w:rsidRDefault="00B8274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B8274A" w:rsidRPr="00063DF1" w:rsidRDefault="00B8274A" w:rsidP="00DB70BA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B8274A" w:rsidRPr="0034543A" w:rsidRDefault="00B8274A" w:rsidP="00DB70BA">
            <w:pPr>
              <w:pStyle w:val="aa"/>
            </w:pPr>
            <w:r w:rsidRPr="0034543A">
              <w:t>Терапевтическое (уч</w:t>
            </w:r>
            <w:r w:rsidRPr="0034543A">
              <w:t>а</w:t>
            </w:r>
            <w:r w:rsidRPr="0034543A">
              <w:t>стковое) отделение</w:t>
            </w:r>
          </w:p>
        </w:tc>
        <w:tc>
          <w:tcPr>
            <w:tcW w:w="1308" w:type="dxa"/>
            <w:vAlign w:val="center"/>
          </w:tcPr>
          <w:p w:rsidR="00B8274A" w:rsidRPr="00063DF1" w:rsidRDefault="00B8274A" w:rsidP="00DB70BA">
            <w:pPr>
              <w:pStyle w:val="aa"/>
            </w:pPr>
          </w:p>
        </w:tc>
      </w:tr>
      <w:tr w:rsidR="0034543A" w:rsidRPr="00AF49A3" w:rsidTr="00235B18">
        <w:trPr>
          <w:jc w:val="center"/>
        </w:trPr>
        <w:tc>
          <w:tcPr>
            <w:tcW w:w="16087" w:type="dxa"/>
            <w:gridSpan w:val="6"/>
            <w:vAlign w:val="center"/>
          </w:tcPr>
          <w:p w:rsidR="0034543A" w:rsidRPr="0034543A" w:rsidRDefault="0034543A" w:rsidP="00DB70BA">
            <w:pPr>
              <w:pStyle w:val="aa"/>
              <w:rPr>
                <w:b/>
              </w:rPr>
            </w:pPr>
            <w:r w:rsidRPr="0034543A">
              <w:rPr>
                <w:b/>
              </w:rPr>
              <w:t>Отделение по оказанию специализированной помощи взрослому населению города</w:t>
            </w:r>
          </w:p>
        </w:tc>
      </w:tr>
      <w:tr w:rsidR="0034543A" w:rsidRPr="00AF49A3" w:rsidTr="00B8274A">
        <w:trPr>
          <w:jc w:val="center"/>
        </w:trPr>
        <w:tc>
          <w:tcPr>
            <w:tcW w:w="2130" w:type="dxa"/>
            <w:vAlign w:val="center"/>
          </w:tcPr>
          <w:p w:rsidR="0034543A" w:rsidRDefault="0034543A" w:rsidP="003B721E">
            <w:pPr>
              <w:pStyle w:val="aa"/>
              <w:jc w:val="left"/>
            </w:pPr>
            <w:r>
              <w:t xml:space="preserve">4-ГК/ЭА/104-25. </w:t>
            </w:r>
          </w:p>
          <w:p w:rsidR="0034543A" w:rsidRPr="003B721E" w:rsidRDefault="0034543A" w:rsidP="003B721E">
            <w:pPr>
              <w:pStyle w:val="aa"/>
              <w:jc w:val="left"/>
            </w:pPr>
            <w:r>
              <w:t>Заведующий отдел</w:t>
            </w:r>
            <w:r>
              <w:t>е</w:t>
            </w:r>
            <w:r>
              <w:t>нием по оказанию специализированной помощи взрослому населению города - врач-кардиолог</w:t>
            </w:r>
          </w:p>
        </w:tc>
        <w:tc>
          <w:tcPr>
            <w:tcW w:w="68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0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34543A" w:rsidRDefault="0034543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34543A" w:rsidRPr="00063DF1" w:rsidRDefault="0034543A" w:rsidP="00DB70BA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34543A" w:rsidRPr="0034543A" w:rsidRDefault="0034543A" w:rsidP="00DB70BA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34543A" w:rsidRPr="00063DF1" w:rsidRDefault="0034543A" w:rsidP="00DB70BA">
            <w:pPr>
              <w:pStyle w:val="aa"/>
            </w:pPr>
          </w:p>
        </w:tc>
      </w:tr>
      <w:tr w:rsidR="0034543A" w:rsidRPr="00AF49A3" w:rsidTr="00671A59">
        <w:trPr>
          <w:jc w:val="center"/>
        </w:trPr>
        <w:tc>
          <w:tcPr>
            <w:tcW w:w="16087" w:type="dxa"/>
            <w:gridSpan w:val="6"/>
            <w:vAlign w:val="center"/>
          </w:tcPr>
          <w:p w:rsidR="0034543A" w:rsidRPr="00063DF1" w:rsidRDefault="0034543A" w:rsidP="0034543A">
            <w:pPr>
              <w:pStyle w:val="aa"/>
              <w:jc w:val="left"/>
            </w:pPr>
            <w:r>
              <w:rPr>
                <w:i/>
              </w:rPr>
              <w:t>Неврологические кабинеты</w:t>
            </w:r>
          </w:p>
        </w:tc>
      </w:tr>
      <w:tr w:rsidR="0034543A" w:rsidRPr="00AF49A3" w:rsidTr="00B8274A">
        <w:trPr>
          <w:jc w:val="center"/>
        </w:trPr>
        <w:tc>
          <w:tcPr>
            <w:tcW w:w="2130" w:type="dxa"/>
            <w:vAlign w:val="center"/>
          </w:tcPr>
          <w:p w:rsidR="0034543A" w:rsidRPr="003B721E" w:rsidRDefault="0034543A" w:rsidP="003B721E">
            <w:pPr>
              <w:pStyle w:val="aa"/>
              <w:jc w:val="left"/>
            </w:pPr>
            <w:r>
              <w:t>166/д223/175-21. Врач-невролог</w:t>
            </w:r>
          </w:p>
        </w:tc>
        <w:tc>
          <w:tcPr>
            <w:tcW w:w="68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1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34543A" w:rsidRDefault="0034543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34543A" w:rsidRPr="0034543A" w:rsidRDefault="0034543A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34543A" w:rsidRPr="00063DF1" w:rsidRDefault="0034543A" w:rsidP="00DB70BA">
            <w:pPr>
              <w:pStyle w:val="aa"/>
            </w:pPr>
          </w:p>
        </w:tc>
      </w:tr>
      <w:tr w:rsidR="0034543A" w:rsidRPr="00AF49A3" w:rsidTr="00B8274A">
        <w:trPr>
          <w:jc w:val="center"/>
        </w:trPr>
        <w:tc>
          <w:tcPr>
            <w:tcW w:w="2130" w:type="dxa"/>
            <w:vAlign w:val="center"/>
          </w:tcPr>
          <w:p w:rsidR="0034543A" w:rsidRPr="003B721E" w:rsidRDefault="0034543A" w:rsidP="003B721E">
            <w:pPr>
              <w:pStyle w:val="aa"/>
              <w:jc w:val="left"/>
            </w:pPr>
            <w:r>
              <w:t>5-ГК/ЭА/104-25. Врач-невролог</w:t>
            </w:r>
          </w:p>
        </w:tc>
        <w:tc>
          <w:tcPr>
            <w:tcW w:w="68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2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34543A" w:rsidRDefault="0034543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34543A" w:rsidRPr="0034543A" w:rsidRDefault="0034543A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34543A" w:rsidRPr="00063DF1" w:rsidRDefault="0034543A" w:rsidP="00DB70BA">
            <w:pPr>
              <w:pStyle w:val="aa"/>
            </w:pPr>
          </w:p>
        </w:tc>
      </w:tr>
      <w:tr w:rsidR="0034543A" w:rsidRPr="00AF49A3" w:rsidTr="00B8274A">
        <w:trPr>
          <w:jc w:val="center"/>
        </w:trPr>
        <w:tc>
          <w:tcPr>
            <w:tcW w:w="2130" w:type="dxa"/>
            <w:vAlign w:val="center"/>
          </w:tcPr>
          <w:p w:rsidR="0034543A" w:rsidRDefault="0034543A" w:rsidP="003B721E">
            <w:pPr>
              <w:pStyle w:val="aa"/>
              <w:jc w:val="left"/>
            </w:pPr>
            <w:r>
              <w:t xml:space="preserve">6-ГК/ЭА/104-25. </w:t>
            </w:r>
          </w:p>
          <w:p w:rsidR="0034543A" w:rsidRPr="003B721E" w:rsidRDefault="0034543A" w:rsidP="003B721E">
            <w:pPr>
              <w:pStyle w:val="aa"/>
              <w:jc w:val="left"/>
            </w:pPr>
            <w:r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3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34543A" w:rsidRDefault="0034543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34543A" w:rsidRPr="0034543A" w:rsidRDefault="0034543A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34543A" w:rsidRPr="00063DF1" w:rsidRDefault="0034543A" w:rsidP="00DB70BA">
            <w:pPr>
              <w:pStyle w:val="aa"/>
            </w:pPr>
          </w:p>
        </w:tc>
      </w:tr>
      <w:tr w:rsidR="0034543A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Default="0034543A" w:rsidP="003B721E">
            <w:pPr>
              <w:pStyle w:val="aa"/>
              <w:jc w:val="left"/>
            </w:pPr>
            <w:r>
              <w:lastRenderedPageBreak/>
              <w:t xml:space="preserve">167/д223/175-21. </w:t>
            </w:r>
          </w:p>
          <w:p w:rsidR="0034543A" w:rsidRPr="003B721E" w:rsidRDefault="0034543A" w:rsidP="003B721E">
            <w:pPr>
              <w:pStyle w:val="aa"/>
              <w:jc w:val="left"/>
            </w:pPr>
            <w:r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4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34543A" w:rsidRDefault="0034543A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34543A" w:rsidRPr="00063DF1" w:rsidRDefault="0034543A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34543A" w:rsidRPr="0034543A" w:rsidRDefault="0034543A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34543A" w:rsidRPr="00063DF1" w:rsidRDefault="0034543A" w:rsidP="00DB70BA">
            <w:pPr>
              <w:pStyle w:val="aa"/>
            </w:pPr>
          </w:p>
        </w:tc>
      </w:tr>
      <w:tr w:rsidR="0034543A" w:rsidRPr="00AF49A3" w:rsidTr="00812958">
        <w:trPr>
          <w:jc w:val="center"/>
        </w:trPr>
        <w:tc>
          <w:tcPr>
            <w:tcW w:w="16087" w:type="dxa"/>
            <w:gridSpan w:val="6"/>
            <w:vAlign w:val="center"/>
          </w:tcPr>
          <w:p w:rsidR="0034543A" w:rsidRPr="00063DF1" w:rsidRDefault="0034543A" w:rsidP="0034543A">
            <w:pPr>
              <w:pStyle w:val="aa"/>
              <w:jc w:val="left"/>
            </w:pPr>
            <w:r>
              <w:rPr>
                <w:i/>
              </w:rPr>
              <w:t>Эндокринологический кабинет</w:t>
            </w: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Pr="003B721E" w:rsidRDefault="00CB6383" w:rsidP="003B721E">
            <w:pPr>
              <w:pStyle w:val="aa"/>
              <w:jc w:val="left"/>
            </w:pPr>
            <w:r>
              <w:t>168/д223/175-21. Врач-эндокринолог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5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34543A" w:rsidRDefault="00CB6383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Pr="003B721E" w:rsidRDefault="00CB6383" w:rsidP="003B721E">
            <w:pPr>
              <w:pStyle w:val="aa"/>
              <w:jc w:val="left"/>
            </w:pPr>
            <w:r>
              <w:t>7-ГК/ЭА/104-25. Врач-эндокринолог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6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34543A" w:rsidRDefault="00CB6383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Pr="003B721E" w:rsidRDefault="00CB6383" w:rsidP="003B721E">
            <w:pPr>
              <w:pStyle w:val="aa"/>
              <w:jc w:val="left"/>
            </w:pPr>
            <w:r>
              <w:t>8-ГК/ЭА/104-25. Врач-эндокринолог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7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34543A" w:rsidRDefault="00CB6383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Default="00CB6383" w:rsidP="003B721E">
            <w:pPr>
              <w:pStyle w:val="aa"/>
              <w:jc w:val="left"/>
            </w:pPr>
            <w:r>
              <w:t xml:space="preserve">169/д223/175-21. </w:t>
            </w:r>
          </w:p>
          <w:p w:rsidR="00CB6383" w:rsidRPr="003B721E" w:rsidRDefault="00CB6383" w:rsidP="003B721E">
            <w:pPr>
              <w:pStyle w:val="aa"/>
              <w:jc w:val="left"/>
            </w:pPr>
            <w:r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8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34543A" w:rsidRDefault="00CB6383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Default="00CB6383" w:rsidP="003B721E">
            <w:pPr>
              <w:pStyle w:val="aa"/>
              <w:jc w:val="left"/>
            </w:pPr>
            <w:r>
              <w:t xml:space="preserve">9-ГК/ЭА/104-25. </w:t>
            </w:r>
          </w:p>
          <w:p w:rsidR="00CB6383" w:rsidRPr="003B721E" w:rsidRDefault="00CB6383" w:rsidP="003B721E">
            <w:pPr>
              <w:pStyle w:val="aa"/>
              <w:jc w:val="left"/>
            </w:pPr>
            <w:r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49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34543A" w:rsidRDefault="00CB6383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Pr="003B721E" w:rsidRDefault="00CB6383" w:rsidP="003B721E">
            <w:pPr>
              <w:pStyle w:val="aa"/>
              <w:jc w:val="left"/>
            </w:pPr>
            <w:r>
              <w:lastRenderedPageBreak/>
              <w:t>10-ГК/ЭА/104-25. 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0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34543A" w:rsidRDefault="00CB6383" w:rsidP="002B1F90">
            <w:pPr>
              <w:pStyle w:val="aa"/>
            </w:pPr>
            <w:r w:rsidRPr="0034543A">
              <w:t>Отделение по оказ</w:t>
            </w:r>
            <w:r w:rsidRPr="0034543A">
              <w:t>а</w:t>
            </w:r>
            <w:r w:rsidRPr="0034543A">
              <w:t>нию специализирова</w:t>
            </w:r>
            <w:r w:rsidRPr="0034543A">
              <w:t>н</w:t>
            </w:r>
            <w:r w:rsidRPr="0034543A">
              <w:t>ной помощи взрослому населению города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CB6383" w:rsidRPr="00AF49A3" w:rsidTr="00644B74">
        <w:trPr>
          <w:jc w:val="center"/>
        </w:trPr>
        <w:tc>
          <w:tcPr>
            <w:tcW w:w="16087" w:type="dxa"/>
            <w:gridSpan w:val="6"/>
            <w:vAlign w:val="center"/>
          </w:tcPr>
          <w:p w:rsidR="00CB6383" w:rsidRPr="00CB6383" w:rsidRDefault="00CB6383" w:rsidP="00DB70BA">
            <w:pPr>
              <w:pStyle w:val="aa"/>
              <w:rPr>
                <w:b/>
              </w:rPr>
            </w:pPr>
            <w:r w:rsidRPr="00CB6383">
              <w:rPr>
                <w:b/>
              </w:rPr>
              <w:t>Стоматологическое отделение</w:t>
            </w:r>
          </w:p>
        </w:tc>
      </w:tr>
      <w:tr w:rsidR="00CB6383" w:rsidRPr="00AF49A3" w:rsidTr="00B8274A">
        <w:trPr>
          <w:jc w:val="center"/>
        </w:trPr>
        <w:tc>
          <w:tcPr>
            <w:tcW w:w="2130" w:type="dxa"/>
            <w:vAlign w:val="center"/>
          </w:tcPr>
          <w:p w:rsidR="00CB6383" w:rsidRPr="003B721E" w:rsidRDefault="00CB6383" w:rsidP="003B721E">
            <w:pPr>
              <w:pStyle w:val="aa"/>
              <w:jc w:val="left"/>
            </w:pPr>
            <w:r>
              <w:t>11-ГК/ЭА/104-25. Зубной врач</w:t>
            </w:r>
          </w:p>
        </w:tc>
        <w:tc>
          <w:tcPr>
            <w:tcW w:w="68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1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CB6383" w:rsidRDefault="00CB6383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CB6383" w:rsidRPr="00063DF1" w:rsidRDefault="00CB6383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CB6383" w:rsidRPr="00CB6383" w:rsidRDefault="00CB6383" w:rsidP="00DB70BA">
            <w:pPr>
              <w:pStyle w:val="aa"/>
            </w:pPr>
            <w:r w:rsidRPr="00CB6383">
              <w:t>Стоматологическое отделение</w:t>
            </w:r>
          </w:p>
        </w:tc>
        <w:tc>
          <w:tcPr>
            <w:tcW w:w="1308" w:type="dxa"/>
            <w:vAlign w:val="center"/>
          </w:tcPr>
          <w:p w:rsidR="00CB6383" w:rsidRPr="00063DF1" w:rsidRDefault="00CB6383" w:rsidP="00DB70BA">
            <w:pPr>
              <w:pStyle w:val="aa"/>
            </w:pPr>
          </w:p>
        </w:tc>
      </w:tr>
      <w:tr w:rsidR="00704E7C" w:rsidRPr="00AF49A3" w:rsidTr="00803DBA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704E7C" w:rsidRDefault="00704E7C" w:rsidP="00DB70BA">
            <w:pPr>
              <w:pStyle w:val="aa"/>
              <w:rPr>
                <w:b/>
              </w:rPr>
            </w:pPr>
            <w:r w:rsidRPr="00704E7C">
              <w:rPr>
                <w:b/>
              </w:rPr>
              <w:t>Отделение платных медицинских услуг</w:t>
            </w:r>
          </w:p>
        </w:tc>
      </w:tr>
      <w:tr w:rsidR="00704E7C" w:rsidRPr="00AF49A3" w:rsidTr="002302C8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063DF1" w:rsidRDefault="00704E7C" w:rsidP="00704E7C">
            <w:pPr>
              <w:pStyle w:val="aa"/>
              <w:jc w:val="left"/>
            </w:pPr>
            <w:r>
              <w:rPr>
                <w:i/>
              </w:rPr>
              <w:t>Неврологический кабинет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12-ГК/ЭА/104-25. Врач-невролог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2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DB70BA">
            <w:pPr>
              <w:pStyle w:val="aa"/>
            </w:pPr>
            <w:r w:rsidRPr="00704E7C">
              <w:t>Отделение платных медицинских услуг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0912CA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704E7C" w:rsidRDefault="00704E7C" w:rsidP="00DB70BA">
            <w:pPr>
              <w:pStyle w:val="aa"/>
              <w:rPr>
                <w:b/>
              </w:rPr>
            </w:pPr>
            <w:r w:rsidRPr="00704E7C">
              <w:rPr>
                <w:b/>
              </w:rPr>
              <w:t>Женская консультация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13-ГК/ЭА/104-25. Медицинский псих</w:t>
            </w:r>
            <w:r>
              <w:t>о</w:t>
            </w:r>
            <w:r>
              <w:t>лог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B2608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063DF1" w:rsidRDefault="00704E7C" w:rsidP="00DB70BA">
            <w:pPr>
              <w:pStyle w:val="aa"/>
            </w:pPr>
            <w:r>
              <w:rPr>
                <w:b/>
                <w:i/>
              </w:rPr>
              <w:t>Детская поликлиника</w:t>
            </w:r>
          </w:p>
        </w:tc>
      </w:tr>
      <w:tr w:rsidR="00704E7C" w:rsidRPr="00AF49A3" w:rsidTr="00AF4C60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704E7C" w:rsidRDefault="00704E7C" w:rsidP="00DB70BA">
            <w:pPr>
              <w:pStyle w:val="aa"/>
              <w:rPr>
                <w:b/>
              </w:rPr>
            </w:pPr>
            <w:r w:rsidRPr="00704E7C">
              <w:rPr>
                <w:b/>
              </w:rPr>
              <w:t>Отделение медицинской реабилитации с койками дневного стационара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14-ГК/ЭА/104-25. Врач-педиатр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15-ГК/ЭА/104-25. Врач-травматолог-ортопед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2E223E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704E7C" w:rsidRDefault="00704E7C" w:rsidP="00DB70BA">
            <w:pPr>
              <w:pStyle w:val="aa"/>
              <w:rPr>
                <w:i/>
              </w:rPr>
            </w:pPr>
            <w:r w:rsidRPr="00704E7C">
              <w:rPr>
                <w:b/>
                <w:i/>
              </w:rPr>
              <w:t>Центр промышленной медицины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Default="00704E7C" w:rsidP="003B721E">
            <w:pPr>
              <w:pStyle w:val="aa"/>
              <w:jc w:val="left"/>
            </w:pPr>
            <w:r>
              <w:t>16-ГК/ЭА/104-25;</w:t>
            </w:r>
          </w:p>
          <w:p w:rsidR="00704E7C" w:rsidRDefault="00704E7C" w:rsidP="00704E7C">
            <w:pPr>
              <w:pStyle w:val="aa"/>
              <w:jc w:val="left"/>
            </w:pPr>
            <w:r>
              <w:t xml:space="preserve">17-ГК/ЭА/104-25 </w:t>
            </w:r>
          </w:p>
          <w:p w:rsidR="00704E7C" w:rsidRPr="003B721E" w:rsidRDefault="00704E7C" w:rsidP="00704E7C">
            <w:pPr>
              <w:pStyle w:val="aa"/>
              <w:jc w:val="left"/>
            </w:pPr>
            <w:r>
              <w:t>Администратор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EF30EE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704E7C" w:rsidRDefault="00704E7C" w:rsidP="00DB70BA">
            <w:pPr>
              <w:pStyle w:val="aa"/>
              <w:rPr>
                <w:b/>
              </w:rPr>
            </w:pPr>
            <w:r w:rsidRPr="00704E7C">
              <w:rPr>
                <w:b/>
              </w:rPr>
              <w:t>Отделение профилактики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18-ГК/ЭА/104-25. Санитар (санитарка)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2E5A17">
        <w:trPr>
          <w:jc w:val="center"/>
        </w:trPr>
        <w:tc>
          <w:tcPr>
            <w:tcW w:w="16087" w:type="dxa"/>
            <w:gridSpan w:val="6"/>
            <w:vAlign w:val="center"/>
          </w:tcPr>
          <w:p w:rsidR="00704E7C" w:rsidRPr="00704E7C" w:rsidRDefault="00704E7C" w:rsidP="00DB70BA">
            <w:pPr>
              <w:pStyle w:val="aa"/>
              <w:rPr>
                <w:b/>
              </w:rPr>
            </w:pPr>
            <w:r w:rsidRPr="00704E7C">
              <w:rPr>
                <w:b/>
              </w:rPr>
              <w:t>Терапевтическое (цеховое) отделение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Default="00704E7C" w:rsidP="003B721E">
            <w:pPr>
              <w:pStyle w:val="aa"/>
              <w:jc w:val="left"/>
            </w:pPr>
            <w:r>
              <w:lastRenderedPageBreak/>
              <w:t xml:space="preserve">86/077-ГК-2018. </w:t>
            </w:r>
          </w:p>
          <w:p w:rsidR="00704E7C" w:rsidRPr="003B721E" w:rsidRDefault="00704E7C" w:rsidP="003B721E">
            <w:pPr>
              <w:pStyle w:val="aa"/>
              <w:jc w:val="left"/>
            </w:pPr>
            <w:r>
              <w:t>Заведующий терапе</w:t>
            </w:r>
            <w:r>
              <w:t>в</w:t>
            </w:r>
            <w:r>
              <w:t>тическим (цеховым) отделением Центра промышленной мед</w:t>
            </w:r>
            <w:r>
              <w:t>и</w:t>
            </w:r>
            <w:r>
              <w:t>цины - врач-терапевт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3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режима, профилактика профессиональных заболеваний 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DB70BA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94/077-ГК-2018.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4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87/077-ГК-2018.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5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88/077-ГК-2018.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6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89/077-ГК-2018.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7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90/077-ГК-2018.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58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 xml:space="preserve">91/077-ГК-2018. </w:t>
            </w:r>
            <w:r>
              <w:lastRenderedPageBreak/>
              <w:t>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lastRenderedPageBreak/>
              <w:t xml:space="preserve">Обеспечить соблюдение требований </w:t>
            </w:r>
            <w:hyperlink r:id="rId59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</w:t>
              </w:r>
              <w:r w:rsidRPr="000D74CB">
                <w:lastRenderedPageBreak/>
                <w:t>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lastRenderedPageBreak/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 xml:space="preserve">. </w:t>
            </w:r>
            <w:r>
              <w:lastRenderedPageBreak/>
              <w:t>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lastRenderedPageBreak/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lastRenderedPageBreak/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lastRenderedPageBreak/>
              <w:t>92/077-ГК-2018.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60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93/077-ГК-2018.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61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110/д223/175-21. Врач-терапевт учас</w:t>
            </w:r>
            <w:r>
              <w:t>т</w:t>
            </w:r>
            <w:r>
              <w:t>ковый цехового вр</w:t>
            </w:r>
            <w:r>
              <w:t>а</w:t>
            </w:r>
            <w:r>
              <w:t>чебного участка</w:t>
            </w:r>
          </w:p>
        </w:tc>
        <w:tc>
          <w:tcPr>
            <w:tcW w:w="68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62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704E7C" w:rsidRPr="00063DF1" w:rsidRDefault="00704E7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704E7C" w:rsidRPr="00704E7C" w:rsidRDefault="00704E7C" w:rsidP="002B1F90">
            <w:pPr>
              <w:pStyle w:val="aa"/>
            </w:pPr>
            <w:r w:rsidRPr="00704E7C">
              <w:t>Терапевтическое (ц</w:t>
            </w:r>
            <w:r w:rsidRPr="00704E7C">
              <w:t>е</w:t>
            </w:r>
            <w:r w:rsidRPr="00704E7C">
              <w:t>ховое) отделение</w:t>
            </w: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 xml:space="preserve">96/077-ГК-2018. </w:t>
            </w:r>
            <w:proofErr w:type="spellStart"/>
            <w:r>
              <w:t>Врач-профпатолог</w:t>
            </w:r>
            <w:proofErr w:type="spellEnd"/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97/077-ГК-2018. Старшая медицинская сестра (старший м</w:t>
            </w:r>
            <w:r>
              <w:t>е</w:t>
            </w:r>
            <w:r>
              <w:t>дицинский брат)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305F19" w:rsidRDefault="00704E7C" w:rsidP="003B721E">
            <w:pPr>
              <w:pStyle w:val="aa"/>
              <w:jc w:val="left"/>
            </w:pPr>
            <w:r>
              <w:t>98/077-ГК-2018.</w:t>
            </w:r>
            <w:r w:rsidR="00305F19">
              <w:t xml:space="preserve">; 99/077-ГК-2018; 100/077-ГК-2019; 101/077-ГК-2019; </w:t>
            </w:r>
            <w:r>
              <w:t xml:space="preserve"> </w:t>
            </w:r>
            <w:r w:rsidR="00305F19">
              <w:t xml:space="preserve">102/077-ГК-2019; 103/077-ГК-2019;  105/077-ГК-2019; 106/077-ГК-2019; 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19-ГК/ЭА/104-25; </w:t>
            </w:r>
          </w:p>
          <w:p w:rsidR="00704E7C" w:rsidRPr="003B721E" w:rsidRDefault="00305F19" w:rsidP="003B721E">
            <w:pPr>
              <w:pStyle w:val="aa"/>
              <w:jc w:val="left"/>
            </w:pPr>
            <w:r>
              <w:t xml:space="preserve">20-ГК/ЭА/104-25. </w:t>
            </w:r>
            <w:r w:rsidR="00704E7C">
              <w:lastRenderedPageBreak/>
              <w:t>Медицинская сестра участковая цехового врачебного участка (медицинский брат участковый цехового врачебного участка)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305F19" w:rsidRDefault="00305F19" w:rsidP="003B721E">
            <w:pPr>
              <w:pStyle w:val="aa"/>
              <w:jc w:val="left"/>
            </w:pPr>
            <w:r>
              <w:lastRenderedPageBreak/>
              <w:t xml:space="preserve">43/ГК-081-2023; 44/ГК-081-2023; </w:t>
            </w:r>
          </w:p>
          <w:p w:rsidR="00305F19" w:rsidRDefault="00305F19" w:rsidP="003B721E">
            <w:pPr>
              <w:pStyle w:val="aa"/>
              <w:jc w:val="left"/>
            </w:pPr>
            <w:r>
              <w:t>21-ГК/ЭА/104-25;</w:t>
            </w:r>
            <w:r w:rsidR="00704E7C">
              <w:t xml:space="preserve">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22-ГК/ЭА/104-25;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23-ГК/ЭА/104-25;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24-ГК/ЭА/104-25;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25-ГК/ЭА/104-25;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26-ГК/ЭА/104-25; </w:t>
            </w:r>
          </w:p>
          <w:p w:rsidR="00305F19" w:rsidRDefault="00305F19" w:rsidP="003B721E">
            <w:pPr>
              <w:pStyle w:val="aa"/>
              <w:jc w:val="left"/>
            </w:pPr>
            <w:r>
              <w:t xml:space="preserve">27-ГК/ЭА/104-25; </w:t>
            </w:r>
          </w:p>
          <w:p w:rsidR="00305F19" w:rsidRDefault="00305F19" w:rsidP="003B721E">
            <w:pPr>
              <w:pStyle w:val="aa"/>
              <w:jc w:val="left"/>
            </w:pPr>
            <w:r>
              <w:t>28-ГК/ЭА/104-25.</w:t>
            </w:r>
          </w:p>
          <w:p w:rsidR="00704E7C" w:rsidRPr="003B721E" w:rsidRDefault="00305F19" w:rsidP="003B721E">
            <w:pPr>
              <w:pStyle w:val="aa"/>
              <w:jc w:val="left"/>
            </w:pPr>
            <w:r>
              <w:t xml:space="preserve"> </w:t>
            </w:r>
            <w:r w:rsidR="00704E7C">
              <w:t>Медицинская сестра (медицинский брат)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305F19" w:rsidRPr="00AF49A3" w:rsidTr="006E0CA9">
        <w:trPr>
          <w:jc w:val="center"/>
        </w:trPr>
        <w:tc>
          <w:tcPr>
            <w:tcW w:w="16087" w:type="dxa"/>
            <w:gridSpan w:val="6"/>
            <w:vAlign w:val="center"/>
          </w:tcPr>
          <w:p w:rsidR="00305F19" w:rsidRPr="00063DF1" w:rsidRDefault="00305F19" w:rsidP="00DB70BA">
            <w:pPr>
              <w:pStyle w:val="aa"/>
            </w:pPr>
            <w:r>
              <w:rPr>
                <w:b/>
                <w:i/>
              </w:rPr>
              <w:t>Вспомогательные службы</w:t>
            </w:r>
          </w:p>
        </w:tc>
      </w:tr>
      <w:tr w:rsidR="00305F19" w:rsidRPr="00AF49A3" w:rsidTr="00CA178A">
        <w:trPr>
          <w:jc w:val="center"/>
        </w:trPr>
        <w:tc>
          <w:tcPr>
            <w:tcW w:w="16087" w:type="dxa"/>
            <w:gridSpan w:val="6"/>
            <w:vAlign w:val="center"/>
          </w:tcPr>
          <w:p w:rsidR="00305F19" w:rsidRPr="00305F19" w:rsidRDefault="00305F19" w:rsidP="00DB70BA">
            <w:pPr>
              <w:pStyle w:val="aa"/>
              <w:rPr>
                <w:b/>
              </w:rPr>
            </w:pPr>
            <w:r w:rsidRPr="00305F19">
              <w:rPr>
                <w:b/>
              </w:rPr>
              <w:t>Отдел медицинской статистики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AA339C" w:rsidRDefault="00AA339C" w:rsidP="003B721E">
            <w:pPr>
              <w:pStyle w:val="aa"/>
              <w:jc w:val="left"/>
            </w:pPr>
            <w:r>
              <w:t>77/ГПД/242-20А;</w:t>
            </w:r>
          </w:p>
          <w:p w:rsidR="00AA339C" w:rsidRDefault="00AA339C" w:rsidP="003B721E">
            <w:pPr>
              <w:pStyle w:val="aa"/>
              <w:jc w:val="left"/>
            </w:pPr>
            <w:r>
              <w:t>78/ГПД/242-20А; 79/ГПД/242-20А.</w:t>
            </w:r>
          </w:p>
          <w:p w:rsidR="00AA339C" w:rsidRDefault="00704E7C" w:rsidP="003B721E">
            <w:pPr>
              <w:pStyle w:val="aa"/>
              <w:jc w:val="left"/>
            </w:pPr>
            <w:r>
              <w:t xml:space="preserve">Медицинский </w:t>
            </w:r>
          </w:p>
          <w:p w:rsidR="00704E7C" w:rsidRPr="003B721E" w:rsidRDefault="00704E7C" w:rsidP="003B721E">
            <w:pPr>
              <w:pStyle w:val="aa"/>
              <w:jc w:val="left"/>
            </w:pPr>
            <w:r>
              <w:t>статистик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81/ГПД/242-20. Старший техник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AA339C" w:rsidRDefault="00AA339C" w:rsidP="003B721E">
            <w:pPr>
              <w:pStyle w:val="aa"/>
              <w:jc w:val="left"/>
            </w:pPr>
            <w:r>
              <w:t xml:space="preserve">82/ГПД/242-20А; </w:t>
            </w:r>
            <w:r w:rsidR="00704E7C">
              <w:t xml:space="preserve"> </w:t>
            </w:r>
            <w:r>
              <w:t xml:space="preserve">83/ГПД/242-20А; 84/ГПД/242-20А; </w:t>
            </w:r>
          </w:p>
          <w:p w:rsidR="00AA339C" w:rsidRDefault="00AA339C" w:rsidP="003B721E">
            <w:pPr>
              <w:pStyle w:val="aa"/>
              <w:jc w:val="left"/>
            </w:pPr>
            <w:r>
              <w:t>29-ГК/ЭА/104-25; 85/ГПД/242-20А.</w:t>
            </w:r>
          </w:p>
          <w:p w:rsidR="00704E7C" w:rsidRPr="003B721E" w:rsidRDefault="00704E7C" w:rsidP="003B721E">
            <w:pPr>
              <w:pStyle w:val="aa"/>
              <w:jc w:val="left"/>
            </w:pPr>
            <w:r>
              <w:t>Техник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30-ГК/ЭА/104-25. Оператор ЭВМ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AA339C" w:rsidRPr="00AF49A3" w:rsidTr="00C90442">
        <w:trPr>
          <w:jc w:val="center"/>
        </w:trPr>
        <w:tc>
          <w:tcPr>
            <w:tcW w:w="16087" w:type="dxa"/>
            <w:gridSpan w:val="6"/>
            <w:vAlign w:val="center"/>
          </w:tcPr>
          <w:p w:rsidR="00AA339C" w:rsidRPr="00AA339C" w:rsidRDefault="00AA339C" w:rsidP="00DB70BA">
            <w:pPr>
              <w:pStyle w:val="aa"/>
              <w:rPr>
                <w:b/>
              </w:rPr>
            </w:pPr>
            <w:r w:rsidRPr="00AA339C">
              <w:rPr>
                <w:b/>
              </w:rPr>
              <w:t xml:space="preserve">Отдел внутреннего контроля качества, безопасности медицинской деятельности и экспертизы временной нетрудоспособности 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31-ГК/ЭА/104-25. Врач-методист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AA339C" w:rsidRDefault="00704E7C" w:rsidP="003B721E">
            <w:pPr>
              <w:pStyle w:val="aa"/>
              <w:jc w:val="left"/>
            </w:pPr>
            <w:r>
              <w:t xml:space="preserve">86/ГПД/242-20. </w:t>
            </w:r>
          </w:p>
          <w:p w:rsidR="00AA339C" w:rsidRDefault="00704E7C" w:rsidP="003B721E">
            <w:pPr>
              <w:pStyle w:val="aa"/>
              <w:jc w:val="left"/>
            </w:pPr>
            <w:r>
              <w:t xml:space="preserve">Медицинский </w:t>
            </w:r>
          </w:p>
          <w:p w:rsidR="00704E7C" w:rsidRPr="003B721E" w:rsidRDefault="00704E7C" w:rsidP="003B721E">
            <w:pPr>
              <w:pStyle w:val="aa"/>
              <w:jc w:val="left"/>
            </w:pPr>
            <w:r>
              <w:t>регистратор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AA339C" w:rsidRPr="00AF49A3" w:rsidTr="00566918">
        <w:trPr>
          <w:jc w:val="center"/>
        </w:trPr>
        <w:tc>
          <w:tcPr>
            <w:tcW w:w="16087" w:type="dxa"/>
            <w:gridSpan w:val="6"/>
            <w:vAlign w:val="center"/>
          </w:tcPr>
          <w:p w:rsidR="00AA339C" w:rsidRPr="00063DF1" w:rsidRDefault="00AA339C" w:rsidP="00DB70BA">
            <w:pPr>
              <w:pStyle w:val="aa"/>
            </w:pPr>
            <w:proofErr w:type="spellStart"/>
            <w:r>
              <w:rPr>
                <w:b/>
                <w:i/>
              </w:rPr>
              <w:t>Общебольничный</w:t>
            </w:r>
            <w:proofErr w:type="spellEnd"/>
            <w:r>
              <w:rPr>
                <w:b/>
                <w:i/>
              </w:rPr>
              <w:t xml:space="preserve"> немедицинский персонал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 xml:space="preserve">32-ГК/ЭА/104-25. </w:t>
            </w:r>
            <w:r>
              <w:lastRenderedPageBreak/>
              <w:t>Ведущий специалист по защите государс</w:t>
            </w:r>
            <w:r>
              <w:t>т</w:t>
            </w:r>
            <w:r>
              <w:t>венной тайны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lastRenderedPageBreak/>
              <w:t>33-ГК/ЭА/104-25. Специалист гражда</w:t>
            </w:r>
            <w:r>
              <w:t>н</w:t>
            </w:r>
            <w:r>
              <w:t>ской обороны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704E7C" w:rsidRPr="003B721E" w:rsidRDefault="00704E7C" w:rsidP="003B721E">
            <w:pPr>
              <w:pStyle w:val="aa"/>
              <w:jc w:val="left"/>
            </w:pPr>
            <w:r>
              <w:t>34-ГК/ЭА/104-25. Инструктор обучения первой помощи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AA339C" w:rsidRPr="00AF49A3" w:rsidTr="004748A1">
        <w:trPr>
          <w:jc w:val="center"/>
        </w:trPr>
        <w:tc>
          <w:tcPr>
            <w:tcW w:w="16087" w:type="dxa"/>
            <w:gridSpan w:val="6"/>
            <w:vAlign w:val="center"/>
          </w:tcPr>
          <w:p w:rsidR="00AA339C" w:rsidRPr="00AA339C" w:rsidRDefault="00AA339C" w:rsidP="00DB70BA">
            <w:pPr>
              <w:pStyle w:val="aa"/>
              <w:rPr>
                <w:b/>
              </w:rPr>
            </w:pPr>
            <w:r w:rsidRPr="00AA339C">
              <w:rPr>
                <w:b/>
              </w:rPr>
              <w:t xml:space="preserve">Управление эксплуатационной и хозяйственной службы </w:t>
            </w: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AA339C" w:rsidRDefault="00704E7C" w:rsidP="003B721E">
            <w:pPr>
              <w:pStyle w:val="aa"/>
              <w:jc w:val="left"/>
            </w:pPr>
            <w:r>
              <w:t xml:space="preserve">87/ГПД/242-20. </w:t>
            </w:r>
          </w:p>
          <w:p w:rsidR="00704E7C" w:rsidRPr="003B721E" w:rsidRDefault="00704E7C" w:rsidP="003B721E">
            <w:pPr>
              <w:pStyle w:val="aa"/>
              <w:jc w:val="left"/>
            </w:pPr>
            <w:r>
              <w:t>Начальник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  <w:tr w:rsidR="00AA339C" w:rsidRPr="00AF49A3" w:rsidTr="0050315D">
        <w:trPr>
          <w:jc w:val="center"/>
        </w:trPr>
        <w:tc>
          <w:tcPr>
            <w:tcW w:w="16087" w:type="dxa"/>
            <w:gridSpan w:val="6"/>
            <w:vAlign w:val="center"/>
          </w:tcPr>
          <w:p w:rsidR="00AA339C" w:rsidRPr="00AA339C" w:rsidRDefault="00AA339C" w:rsidP="00DB70BA">
            <w:pPr>
              <w:pStyle w:val="aa"/>
              <w:rPr>
                <w:b/>
              </w:rPr>
            </w:pPr>
            <w:r w:rsidRPr="00AA339C">
              <w:rPr>
                <w:b/>
              </w:rPr>
              <w:t>Служба хозяйственного обслуживания</w:t>
            </w:r>
          </w:p>
        </w:tc>
      </w:tr>
      <w:tr w:rsidR="00AA339C" w:rsidRPr="00AF49A3" w:rsidTr="00B8274A">
        <w:trPr>
          <w:jc w:val="center"/>
        </w:trPr>
        <w:tc>
          <w:tcPr>
            <w:tcW w:w="2130" w:type="dxa"/>
            <w:vAlign w:val="center"/>
          </w:tcPr>
          <w:p w:rsidR="00AA339C" w:rsidRPr="003B721E" w:rsidRDefault="00AA339C" w:rsidP="003B721E">
            <w:pPr>
              <w:pStyle w:val="aa"/>
              <w:jc w:val="left"/>
            </w:pPr>
            <w:r>
              <w:t>88/ГПД/242-20. Оп</w:t>
            </w:r>
            <w:r>
              <w:t>е</w:t>
            </w:r>
            <w:r>
              <w:t>ратор агрегата обр</w:t>
            </w:r>
            <w:r>
              <w:t>а</w:t>
            </w:r>
            <w:r>
              <w:t>ботки отходов</w:t>
            </w:r>
          </w:p>
        </w:tc>
        <w:tc>
          <w:tcPr>
            <w:tcW w:w="6865" w:type="dxa"/>
            <w:vAlign w:val="center"/>
          </w:tcPr>
          <w:p w:rsidR="00AA339C" w:rsidRPr="00063DF1" w:rsidRDefault="00AA339C" w:rsidP="002B1F90">
            <w:pPr>
              <w:pStyle w:val="aa"/>
            </w:pPr>
            <w:r w:rsidRPr="000D74CB">
              <w:t xml:space="preserve">Обеспечить соблюдение требований </w:t>
            </w:r>
            <w:hyperlink r:id="rId63" w:anchor="6580IP" w:history="1">
              <w:proofErr w:type="spellStart"/>
              <w:r w:rsidRPr="000D74CB">
                <w:t>СанПиН</w:t>
              </w:r>
              <w:proofErr w:type="spellEnd"/>
              <w:r w:rsidRPr="000D74CB">
                <w:t xml:space="preserve"> 3.3686-21 "Санитарно-эпидемиологические требования по профилактике инфекционных болезней"</w:t>
              </w:r>
            </w:hyperlink>
            <w:r w:rsidRPr="000D74CB">
              <w:t>; установить проводить текущую  и заключительную дезинфекции помещ</w:t>
            </w:r>
            <w:r w:rsidRPr="000D74CB">
              <w:t>е</w:t>
            </w:r>
            <w:r w:rsidRPr="000D74CB">
              <w:t>ний; обеспечить: персональную респираторную  защиту работников, ант</w:t>
            </w:r>
            <w:r w:rsidRPr="000D74CB">
              <w:t>и</w:t>
            </w:r>
            <w:r w:rsidRPr="000D74CB">
              <w:t>септическую обработку рук; применение средств индивидуальной защиты, постоянное медицинское наблюдение за состоянием здоровья (медосмотры), вакцинация. Биологический: Фактор неустраним</w:t>
            </w:r>
          </w:p>
        </w:tc>
        <w:tc>
          <w:tcPr>
            <w:tcW w:w="2192" w:type="dxa"/>
            <w:vAlign w:val="center"/>
          </w:tcPr>
          <w:p w:rsidR="00AA339C" w:rsidRDefault="00AA339C" w:rsidP="002B1F90">
            <w:pPr>
              <w:pStyle w:val="aa"/>
            </w:pPr>
            <w:r>
              <w:t xml:space="preserve">соблюдение </w:t>
            </w:r>
            <w:proofErr w:type="spellStart"/>
            <w:r>
              <w:t>сан-эпид</w:t>
            </w:r>
            <w:proofErr w:type="spellEnd"/>
            <w:r>
              <w:t>. режима, профилактика профессиональных заболеваний</w:t>
            </w:r>
          </w:p>
        </w:tc>
        <w:tc>
          <w:tcPr>
            <w:tcW w:w="1365" w:type="dxa"/>
            <w:vAlign w:val="center"/>
          </w:tcPr>
          <w:p w:rsidR="00AA339C" w:rsidRPr="00063DF1" w:rsidRDefault="00AA339C" w:rsidP="002B1F90">
            <w:pPr>
              <w:pStyle w:val="aa"/>
            </w:pPr>
            <w:r w:rsidRPr="00642C0A">
              <w:t>постоянно</w:t>
            </w:r>
          </w:p>
        </w:tc>
        <w:tc>
          <w:tcPr>
            <w:tcW w:w="2227" w:type="dxa"/>
            <w:vAlign w:val="center"/>
          </w:tcPr>
          <w:p w:rsidR="00AA339C" w:rsidRPr="00AA339C" w:rsidRDefault="00AA339C" w:rsidP="00DB70BA">
            <w:pPr>
              <w:pStyle w:val="aa"/>
            </w:pPr>
            <w:r w:rsidRPr="00AA339C">
              <w:t>Служба хозяйственн</w:t>
            </w:r>
            <w:r w:rsidRPr="00AA339C">
              <w:t>о</w:t>
            </w:r>
            <w:r w:rsidRPr="00AA339C">
              <w:t>го обслуживания</w:t>
            </w:r>
          </w:p>
        </w:tc>
        <w:tc>
          <w:tcPr>
            <w:tcW w:w="1308" w:type="dxa"/>
            <w:vAlign w:val="center"/>
          </w:tcPr>
          <w:p w:rsidR="00AA339C" w:rsidRPr="00063DF1" w:rsidRDefault="00AA339C" w:rsidP="00DB70BA">
            <w:pPr>
              <w:pStyle w:val="aa"/>
            </w:pPr>
          </w:p>
        </w:tc>
      </w:tr>
      <w:tr w:rsidR="00704E7C" w:rsidRPr="00AF49A3" w:rsidTr="00B8274A">
        <w:trPr>
          <w:jc w:val="center"/>
        </w:trPr>
        <w:tc>
          <w:tcPr>
            <w:tcW w:w="2130" w:type="dxa"/>
            <w:vAlign w:val="center"/>
          </w:tcPr>
          <w:p w:rsidR="00AA339C" w:rsidRDefault="00AA339C" w:rsidP="003B721E">
            <w:pPr>
              <w:pStyle w:val="aa"/>
              <w:jc w:val="left"/>
            </w:pPr>
            <w:r>
              <w:t>40/2022;</w:t>
            </w:r>
          </w:p>
          <w:p w:rsidR="00AA339C" w:rsidRDefault="00AA339C" w:rsidP="003B721E">
            <w:pPr>
              <w:pStyle w:val="aa"/>
              <w:jc w:val="left"/>
            </w:pPr>
            <w:r>
              <w:t xml:space="preserve">35-ГК/ЭА/104-25; </w:t>
            </w:r>
          </w:p>
          <w:p w:rsidR="00704E7C" w:rsidRPr="003B721E" w:rsidRDefault="00AA339C" w:rsidP="003B721E">
            <w:pPr>
              <w:pStyle w:val="aa"/>
              <w:jc w:val="left"/>
            </w:pPr>
            <w:r>
              <w:t xml:space="preserve">36-ГК/ЭА/104-25; </w:t>
            </w:r>
            <w:r w:rsidR="00704E7C">
              <w:t>Подсобный рабочий</w:t>
            </w:r>
          </w:p>
        </w:tc>
        <w:tc>
          <w:tcPr>
            <w:tcW w:w="6865" w:type="dxa"/>
            <w:vAlign w:val="center"/>
          </w:tcPr>
          <w:p w:rsidR="00704E7C" w:rsidRDefault="00704E7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92" w:type="dxa"/>
            <w:vAlign w:val="center"/>
          </w:tcPr>
          <w:p w:rsidR="00704E7C" w:rsidRDefault="00704E7C" w:rsidP="00DB70BA">
            <w:pPr>
              <w:pStyle w:val="aa"/>
            </w:pPr>
          </w:p>
        </w:tc>
        <w:tc>
          <w:tcPr>
            <w:tcW w:w="1365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2227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  <w:tc>
          <w:tcPr>
            <w:tcW w:w="1308" w:type="dxa"/>
            <w:vAlign w:val="center"/>
          </w:tcPr>
          <w:p w:rsidR="00704E7C" w:rsidRPr="00063DF1" w:rsidRDefault="00704E7C" w:rsidP="00DB70BA">
            <w:pPr>
              <w:pStyle w:val="aa"/>
            </w:pPr>
          </w:p>
        </w:tc>
      </w:tr>
    </w:tbl>
    <w:p w:rsidR="00AA339C" w:rsidRDefault="00AA339C" w:rsidP="00AA339C"/>
    <w:p w:rsidR="00AA339C" w:rsidRDefault="00AA339C" w:rsidP="00AA339C"/>
    <w:p w:rsidR="00AA339C" w:rsidRDefault="00AA339C" w:rsidP="00AA339C"/>
    <w:p w:rsidR="00AA339C" w:rsidRDefault="00AA339C" w:rsidP="00AA339C"/>
    <w:p w:rsidR="00DB70BA" w:rsidRDefault="00DB70BA" w:rsidP="00DB70BA"/>
    <w:sectPr w:rsidR="00DB70BA" w:rsidSect="00642C0A">
      <w:footerReference w:type="default" r:id="rId64"/>
      <w:pgSz w:w="16838" w:h="11906" w:orient="landscape"/>
      <w:pgMar w:top="899" w:right="851" w:bottom="851" w:left="851" w:header="709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4A" w:rsidRDefault="00B8274A" w:rsidP="003B721E">
      <w:r>
        <w:separator/>
      </w:r>
    </w:p>
  </w:endnote>
  <w:endnote w:type="continuationSeparator" w:id="0">
    <w:p w:rsidR="00B8274A" w:rsidRDefault="00B8274A" w:rsidP="003B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60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8274A" w:rsidRPr="00642C0A" w:rsidRDefault="00CC4122">
        <w:pPr>
          <w:pStyle w:val="ad"/>
          <w:jc w:val="right"/>
          <w:rPr>
            <w:sz w:val="16"/>
            <w:szCs w:val="16"/>
          </w:rPr>
        </w:pPr>
        <w:r w:rsidRPr="00642C0A">
          <w:rPr>
            <w:sz w:val="16"/>
            <w:szCs w:val="16"/>
          </w:rPr>
          <w:fldChar w:fldCharType="begin"/>
        </w:r>
        <w:r w:rsidR="00B8274A" w:rsidRPr="00642C0A">
          <w:rPr>
            <w:sz w:val="16"/>
            <w:szCs w:val="16"/>
          </w:rPr>
          <w:instrText xml:space="preserve"> PAGE   \* MERGEFORMAT </w:instrText>
        </w:r>
        <w:r w:rsidRPr="00642C0A">
          <w:rPr>
            <w:sz w:val="16"/>
            <w:szCs w:val="16"/>
          </w:rPr>
          <w:fldChar w:fldCharType="separate"/>
        </w:r>
        <w:r w:rsidR="00B067B9">
          <w:rPr>
            <w:noProof/>
            <w:sz w:val="16"/>
            <w:szCs w:val="16"/>
          </w:rPr>
          <w:t>15</w:t>
        </w:r>
        <w:r w:rsidRPr="00642C0A">
          <w:rPr>
            <w:sz w:val="16"/>
            <w:szCs w:val="16"/>
          </w:rPr>
          <w:fldChar w:fldCharType="end"/>
        </w:r>
      </w:p>
    </w:sdtContent>
  </w:sdt>
  <w:p w:rsidR="00B8274A" w:rsidRDefault="00B8274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4A" w:rsidRDefault="00B8274A" w:rsidP="003B721E">
      <w:r>
        <w:separator/>
      </w:r>
    </w:p>
  </w:footnote>
  <w:footnote w:type="continuationSeparator" w:id="0">
    <w:p w:rsidR="00B8274A" w:rsidRDefault="00B8274A" w:rsidP="003B7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org_adr" w:val="Россия, Саратовская область, г. Саратов, ул. проспект 50 лет Октября, 12/16, помещение 12"/>
    <w:docVar w:name="att_org_dop" w:val="Отсутствует"/>
    <w:docVar w:name="att_org_email" w:val="sarcot@mail.ru"/>
    <w:docVar w:name="att_org_name" w:val="Общество с ограниченной ответственностью &quot;Поволжский региональный центр охраны труда и промышленной безопасности&quot; ООО &quot;ПРЦОТ&quot;"/>
    <w:docVar w:name="att_org_reg_date" w:val="10.11.2016"/>
    <w:docVar w:name="att_org_reg_num" w:val="404"/>
    <w:docVar w:name="boss_fio" w:val="Кубланов Руслан Ельдосович"/>
    <w:docVar w:name="ceh_info" w:val=" Федеральное государственное бюджетное учреждение здравоохранения «Центральная медико-санитарная часть № 38 Федерального медико-биологического агентства» "/>
    <w:docVar w:name="doc_type" w:val="6"/>
    <w:docVar w:name="fill_date" w:val="01.12.2025"/>
    <w:docVar w:name="org_guid" w:val="28B9BAE3112A489E8139E6BA4E8B2ED2"/>
    <w:docVar w:name="org_id" w:val="1"/>
    <w:docVar w:name="org_name" w:val="     "/>
    <w:docVar w:name="pers_guids" w:val="F835DBBFCDC94E24A14FCE8B0DEB1C8C@"/>
    <w:docVar w:name="pers_snils" w:val="F835DBBFCDC94E24A14FCE8B0DEB1C8C@"/>
    <w:docVar w:name="podr_id" w:val="org_1"/>
    <w:docVar w:name="pred_dolg" w:val="Начальник ФГБУЗ ЦМСЧ № 38 ФМБА России"/>
    <w:docVar w:name="pred_fio" w:val="Рязанов Павел Николаевич"/>
    <w:docVar w:name="prikaz_sout" w:val="817"/>
    <w:docVar w:name="rbtd_adr" w:val="     "/>
    <w:docVar w:name="rbtd_name" w:val="Федеральное государственное бюджетное учреждение здравоохранения «Центральная медико-санитарная часть № 38 Федерального медико-биологического агентства»"/>
    <w:docVar w:name="sv_docs" w:val="1"/>
  </w:docVars>
  <w:rsids>
    <w:rsidRoot w:val="003B721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05F19"/>
    <w:rsid w:val="0034543A"/>
    <w:rsid w:val="003A1C01"/>
    <w:rsid w:val="003A2259"/>
    <w:rsid w:val="003B721E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C0A"/>
    <w:rsid w:val="0065289A"/>
    <w:rsid w:val="0067226F"/>
    <w:rsid w:val="00681D90"/>
    <w:rsid w:val="006E662C"/>
    <w:rsid w:val="00704E7C"/>
    <w:rsid w:val="00725C51"/>
    <w:rsid w:val="00793BF6"/>
    <w:rsid w:val="00820552"/>
    <w:rsid w:val="008B4051"/>
    <w:rsid w:val="008C0968"/>
    <w:rsid w:val="00922677"/>
    <w:rsid w:val="009647F7"/>
    <w:rsid w:val="009A1326"/>
    <w:rsid w:val="009D6532"/>
    <w:rsid w:val="00A026A4"/>
    <w:rsid w:val="00A563DC"/>
    <w:rsid w:val="00A567D1"/>
    <w:rsid w:val="00AA339C"/>
    <w:rsid w:val="00AF1336"/>
    <w:rsid w:val="00B067B9"/>
    <w:rsid w:val="00B12F45"/>
    <w:rsid w:val="00B1405F"/>
    <w:rsid w:val="00B25954"/>
    <w:rsid w:val="00B3448B"/>
    <w:rsid w:val="00B5534B"/>
    <w:rsid w:val="00B8274A"/>
    <w:rsid w:val="00BA560A"/>
    <w:rsid w:val="00BD0A92"/>
    <w:rsid w:val="00C0355B"/>
    <w:rsid w:val="00C45714"/>
    <w:rsid w:val="00C93056"/>
    <w:rsid w:val="00CA2E96"/>
    <w:rsid w:val="00CB6383"/>
    <w:rsid w:val="00CC4122"/>
    <w:rsid w:val="00CD2568"/>
    <w:rsid w:val="00D11966"/>
    <w:rsid w:val="00DB70BA"/>
    <w:rsid w:val="00DC0F74"/>
    <w:rsid w:val="00DD6622"/>
    <w:rsid w:val="00E25119"/>
    <w:rsid w:val="00E360B2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B72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B721E"/>
    <w:rPr>
      <w:sz w:val="24"/>
    </w:rPr>
  </w:style>
  <w:style w:type="paragraph" w:styleId="ad">
    <w:name w:val="footer"/>
    <w:basedOn w:val="a"/>
    <w:link w:val="ae"/>
    <w:uiPriority w:val="99"/>
    <w:rsid w:val="003B72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721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B72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B721E"/>
    <w:rPr>
      <w:sz w:val="24"/>
    </w:rPr>
  </w:style>
  <w:style w:type="paragraph" w:styleId="ad">
    <w:name w:val="footer"/>
    <w:basedOn w:val="a"/>
    <w:link w:val="ae"/>
    <w:rsid w:val="003B72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B721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3660140" TargetMode="External"/><Relationship Id="rId18" Type="http://schemas.openxmlformats.org/officeDocument/2006/relationships/hyperlink" Target="https://docs.cntd.ru/document/573660140" TargetMode="External"/><Relationship Id="rId26" Type="http://schemas.openxmlformats.org/officeDocument/2006/relationships/hyperlink" Target="https://docs.cntd.ru/document/573660140" TargetMode="External"/><Relationship Id="rId39" Type="http://schemas.openxmlformats.org/officeDocument/2006/relationships/hyperlink" Target="https://docs.cntd.ru/document/573660140" TargetMode="External"/><Relationship Id="rId21" Type="http://schemas.openxmlformats.org/officeDocument/2006/relationships/hyperlink" Target="https://docs.cntd.ru/document/573660140" TargetMode="External"/><Relationship Id="rId34" Type="http://schemas.openxmlformats.org/officeDocument/2006/relationships/hyperlink" Target="https://docs.cntd.ru/document/573660140" TargetMode="External"/><Relationship Id="rId42" Type="http://schemas.openxmlformats.org/officeDocument/2006/relationships/hyperlink" Target="https://docs.cntd.ru/document/573660140" TargetMode="External"/><Relationship Id="rId47" Type="http://schemas.openxmlformats.org/officeDocument/2006/relationships/hyperlink" Target="https://docs.cntd.ru/document/573660140" TargetMode="External"/><Relationship Id="rId50" Type="http://schemas.openxmlformats.org/officeDocument/2006/relationships/hyperlink" Target="https://docs.cntd.ru/document/573660140" TargetMode="External"/><Relationship Id="rId55" Type="http://schemas.openxmlformats.org/officeDocument/2006/relationships/hyperlink" Target="https://docs.cntd.ru/document/573660140" TargetMode="External"/><Relationship Id="rId63" Type="http://schemas.openxmlformats.org/officeDocument/2006/relationships/hyperlink" Target="https://docs.cntd.ru/document/573660140" TargetMode="External"/><Relationship Id="rId7" Type="http://schemas.openxmlformats.org/officeDocument/2006/relationships/hyperlink" Target="https://docs.cntd.ru/document/5736601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3660140" TargetMode="External"/><Relationship Id="rId29" Type="http://schemas.openxmlformats.org/officeDocument/2006/relationships/hyperlink" Target="https://docs.cntd.ru/document/57366014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660140" TargetMode="External"/><Relationship Id="rId11" Type="http://schemas.openxmlformats.org/officeDocument/2006/relationships/hyperlink" Target="https://docs.cntd.ru/document/573660140" TargetMode="External"/><Relationship Id="rId24" Type="http://schemas.openxmlformats.org/officeDocument/2006/relationships/hyperlink" Target="https://docs.cntd.ru/document/573660140" TargetMode="External"/><Relationship Id="rId32" Type="http://schemas.openxmlformats.org/officeDocument/2006/relationships/hyperlink" Target="https://docs.cntd.ru/document/573660140" TargetMode="External"/><Relationship Id="rId37" Type="http://schemas.openxmlformats.org/officeDocument/2006/relationships/hyperlink" Target="https://docs.cntd.ru/document/573660140" TargetMode="External"/><Relationship Id="rId40" Type="http://schemas.openxmlformats.org/officeDocument/2006/relationships/hyperlink" Target="https://docs.cntd.ru/document/573660140" TargetMode="External"/><Relationship Id="rId45" Type="http://schemas.openxmlformats.org/officeDocument/2006/relationships/hyperlink" Target="https://docs.cntd.ru/document/573660140" TargetMode="External"/><Relationship Id="rId53" Type="http://schemas.openxmlformats.org/officeDocument/2006/relationships/hyperlink" Target="https://docs.cntd.ru/document/573660140" TargetMode="External"/><Relationship Id="rId58" Type="http://schemas.openxmlformats.org/officeDocument/2006/relationships/hyperlink" Target="https://docs.cntd.ru/document/573660140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.cntd.ru/document/573660140" TargetMode="External"/><Relationship Id="rId23" Type="http://schemas.openxmlformats.org/officeDocument/2006/relationships/hyperlink" Target="https://docs.cntd.ru/document/573660140" TargetMode="External"/><Relationship Id="rId28" Type="http://schemas.openxmlformats.org/officeDocument/2006/relationships/hyperlink" Target="https://docs.cntd.ru/document/573660140" TargetMode="External"/><Relationship Id="rId36" Type="http://schemas.openxmlformats.org/officeDocument/2006/relationships/hyperlink" Target="https://docs.cntd.ru/document/573660140" TargetMode="External"/><Relationship Id="rId49" Type="http://schemas.openxmlformats.org/officeDocument/2006/relationships/hyperlink" Target="https://docs.cntd.ru/document/573660140" TargetMode="External"/><Relationship Id="rId57" Type="http://schemas.openxmlformats.org/officeDocument/2006/relationships/hyperlink" Target="https://docs.cntd.ru/document/573660140" TargetMode="External"/><Relationship Id="rId61" Type="http://schemas.openxmlformats.org/officeDocument/2006/relationships/hyperlink" Target="https://docs.cntd.ru/document/573660140" TargetMode="External"/><Relationship Id="rId10" Type="http://schemas.openxmlformats.org/officeDocument/2006/relationships/hyperlink" Target="https://docs.cntd.ru/document/573660140" TargetMode="External"/><Relationship Id="rId19" Type="http://schemas.openxmlformats.org/officeDocument/2006/relationships/hyperlink" Target="https://docs.cntd.ru/document/573660140" TargetMode="External"/><Relationship Id="rId31" Type="http://schemas.openxmlformats.org/officeDocument/2006/relationships/hyperlink" Target="https://docs.cntd.ru/document/573660140" TargetMode="External"/><Relationship Id="rId44" Type="http://schemas.openxmlformats.org/officeDocument/2006/relationships/hyperlink" Target="https://docs.cntd.ru/document/573660140" TargetMode="External"/><Relationship Id="rId52" Type="http://schemas.openxmlformats.org/officeDocument/2006/relationships/hyperlink" Target="https://docs.cntd.ru/document/573660140" TargetMode="External"/><Relationship Id="rId60" Type="http://schemas.openxmlformats.org/officeDocument/2006/relationships/hyperlink" Target="https://docs.cntd.ru/document/573660140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573660140" TargetMode="External"/><Relationship Id="rId14" Type="http://schemas.openxmlformats.org/officeDocument/2006/relationships/hyperlink" Target="https://docs.cntd.ru/document/573660140" TargetMode="External"/><Relationship Id="rId22" Type="http://schemas.openxmlformats.org/officeDocument/2006/relationships/hyperlink" Target="https://docs.cntd.ru/document/573660140" TargetMode="External"/><Relationship Id="rId27" Type="http://schemas.openxmlformats.org/officeDocument/2006/relationships/hyperlink" Target="https://docs.cntd.ru/document/573660140" TargetMode="External"/><Relationship Id="rId30" Type="http://schemas.openxmlformats.org/officeDocument/2006/relationships/hyperlink" Target="https://docs.cntd.ru/document/573660140" TargetMode="External"/><Relationship Id="rId35" Type="http://schemas.openxmlformats.org/officeDocument/2006/relationships/hyperlink" Target="https://docs.cntd.ru/document/573660140" TargetMode="External"/><Relationship Id="rId43" Type="http://schemas.openxmlformats.org/officeDocument/2006/relationships/hyperlink" Target="https://docs.cntd.ru/document/573660140" TargetMode="External"/><Relationship Id="rId48" Type="http://schemas.openxmlformats.org/officeDocument/2006/relationships/hyperlink" Target="https://docs.cntd.ru/document/573660140" TargetMode="External"/><Relationship Id="rId56" Type="http://schemas.openxmlformats.org/officeDocument/2006/relationships/hyperlink" Target="https://docs.cntd.ru/document/573660140" TargetMode="External"/><Relationship Id="rId64" Type="http://schemas.openxmlformats.org/officeDocument/2006/relationships/footer" Target="footer1.xml"/><Relationship Id="rId8" Type="http://schemas.openxmlformats.org/officeDocument/2006/relationships/hyperlink" Target="https://docs.cntd.ru/document/573660140" TargetMode="External"/><Relationship Id="rId51" Type="http://schemas.openxmlformats.org/officeDocument/2006/relationships/hyperlink" Target="https://docs.cntd.ru/document/5736601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73660140" TargetMode="External"/><Relationship Id="rId17" Type="http://schemas.openxmlformats.org/officeDocument/2006/relationships/hyperlink" Target="https://docs.cntd.ru/document/573660140" TargetMode="External"/><Relationship Id="rId25" Type="http://schemas.openxmlformats.org/officeDocument/2006/relationships/hyperlink" Target="https://docs.cntd.ru/document/573660140" TargetMode="External"/><Relationship Id="rId33" Type="http://schemas.openxmlformats.org/officeDocument/2006/relationships/hyperlink" Target="https://docs.cntd.ru/document/573660140" TargetMode="External"/><Relationship Id="rId38" Type="http://schemas.openxmlformats.org/officeDocument/2006/relationships/hyperlink" Target="https://docs.cntd.ru/document/573660140" TargetMode="External"/><Relationship Id="rId46" Type="http://schemas.openxmlformats.org/officeDocument/2006/relationships/hyperlink" Target="https://docs.cntd.ru/document/573660140" TargetMode="External"/><Relationship Id="rId59" Type="http://schemas.openxmlformats.org/officeDocument/2006/relationships/hyperlink" Target="https://docs.cntd.ru/document/573660140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s://docs.cntd.ru/document/573660140" TargetMode="External"/><Relationship Id="rId41" Type="http://schemas.openxmlformats.org/officeDocument/2006/relationships/hyperlink" Target="https://docs.cntd.ru/document/573660140" TargetMode="External"/><Relationship Id="rId54" Type="http://schemas.openxmlformats.org/officeDocument/2006/relationships/hyperlink" Target="https://docs.cntd.ru/document/573660140" TargetMode="External"/><Relationship Id="rId62" Type="http://schemas.openxmlformats.org/officeDocument/2006/relationships/hyperlink" Target="https://docs.cntd.ru/document/5736601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15</Pages>
  <Words>4528</Words>
  <Characters>47098</Characters>
  <Application>Microsoft Office Word</Application>
  <DocSecurity>0</DocSecurity>
  <Lines>392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ФГБУЗ ЦМСЧ №  38 ФМБА России</Company>
  <LinksUpToDate>false</LinksUpToDate>
  <CharactersWithSpaces>51523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лабаа</dc:creator>
  <cp:lastModifiedBy>Ломброзо</cp:lastModifiedBy>
  <cp:revision>3</cp:revision>
  <dcterms:created xsi:type="dcterms:W3CDTF">2026-04-15T08:28:00Z</dcterms:created>
  <dcterms:modified xsi:type="dcterms:W3CDTF">2026-04-15T08:28:00Z</dcterms:modified>
</cp:coreProperties>
</file>