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71" w:rsidRPr="008D1171" w:rsidRDefault="008D1171" w:rsidP="006861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8D1171">
        <w:rPr>
          <w:rFonts w:ascii="Times New Roman" w:hAnsi="Times New Roman" w:cs="Times New Roman"/>
          <w:b/>
          <w:bCs/>
        </w:rPr>
        <w:t xml:space="preserve">Федеральный закон от 21.11.2011 N 323-ФЗ (ред. от 22.12.2020) "Об основах охраны здоровья граждан в Российской Федерации" (с </w:t>
      </w:r>
      <w:proofErr w:type="spellStart"/>
      <w:r w:rsidRPr="008D1171">
        <w:rPr>
          <w:rFonts w:ascii="Times New Roman" w:hAnsi="Times New Roman" w:cs="Times New Roman"/>
          <w:b/>
          <w:bCs/>
        </w:rPr>
        <w:t>изм</w:t>
      </w:r>
      <w:proofErr w:type="spellEnd"/>
      <w:r w:rsidRPr="008D1171">
        <w:rPr>
          <w:rFonts w:ascii="Times New Roman" w:hAnsi="Times New Roman" w:cs="Times New Roman"/>
          <w:b/>
          <w:bCs/>
        </w:rPr>
        <w:t>. и доп., вступ. в силу с 01.01.2021)</w:t>
      </w:r>
    </w:p>
    <w:p w:rsidR="008D1171" w:rsidRPr="008D1171" w:rsidRDefault="008D1171" w:rsidP="006861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8D1171">
        <w:rPr>
          <w:rFonts w:ascii="Times New Roman" w:hAnsi="Times New Roman" w:cs="Times New Roman"/>
          <w:b/>
          <w:bCs/>
        </w:rPr>
        <w:t>…..</w:t>
      </w:r>
    </w:p>
    <w:p w:rsidR="006861E0" w:rsidRPr="008D1171" w:rsidRDefault="006861E0" w:rsidP="006861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8D1171">
        <w:rPr>
          <w:rFonts w:ascii="Times New Roman" w:hAnsi="Times New Roman" w:cs="Times New Roman"/>
          <w:b/>
          <w:bCs/>
        </w:rPr>
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6861E0" w:rsidRPr="008D1171" w:rsidRDefault="006861E0" w:rsidP="0068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171">
        <w:rPr>
          <w:rFonts w:ascii="Times New Roman" w:hAnsi="Times New Roman" w:cs="Times New Roman"/>
        </w:rPr>
        <w:t xml:space="preserve">(в ред. Федерального </w:t>
      </w:r>
      <w:hyperlink r:id="rId4" w:history="1">
        <w:r w:rsidRPr="008D1171">
          <w:rPr>
            <w:rFonts w:ascii="Times New Roman" w:hAnsi="Times New Roman" w:cs="Times New Roman"/>
            <w:color w:val="0000FF"/>
          </w:rPr>
          <w:t>закона</w:t>
        </w:r>
      </w:hyperlink>
      <w:r w:rsidRPr="008D1171">
        <w:rPr>
          <w:rFonts w:ascii="Times New Roman" w:hAnsi="Times New Roman" w:cs="Times New Roman"/>
        </w:rPr>
        <w:t xml:space="preserve"> от 26.04.2016 N 112-ФЗ)</w:t>
      </w:r>
    </w:p>
    <w:p w:rsidR="006861E0" w:rsidRDefault="006861E0" w:rsidP="00686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61E0" w:rsidRPr="008D1171" w:rsidRDefault="006861E0" w:rsidP="00686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1. Редкими (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>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8D1171">
        <w:rPr>
          <w:rFonts w:ascii="Times New Roman" w:hAnsi="Times New Roman" w:cs="Times New Roman"/>
          <w:sz w:val="24"/>
          <w:szCs w:val="24"/>
        </w:rPr>
        <w:t>2. Перечень редких (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>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8D1171">
        <w:rPr>
          <w:rFonts w:ascii="Times New Roman" w:hAnsi="Times New Roman" w:cs="Times New Roman"/>
          <w:sz w:val="24"/>
          <w:szCs w:val="24"/>
        </w:rPr>
        <w:t xml:space="preserve">3. </w:t>
      </w:r>
      <w:hyperlink r:id="rId5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4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настоящей статьи, утверждается Правительством Российской Федерации.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D1171">
        <w:rPr>
          <w:rFonts w:ascii="Times New Roman" w:hAnsi="Times New Roman" w:cs="Times New Roman"/>
          <w:sz w:val="24"/>
          <w:szCs w:val="24"/>
        </w:rPr>
        <w:t xml:space="preserve">В целях обеспечения граждан, страдающих заболеваниями, включенными в перечень, утвержденный в соответствии с </w:t>
      </w:r>
      <w:hyperlink w:anchor="Par5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>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  <w:proofErr w:type="gramEnd"/>
    </w:p>
    <w:p w:rsidR="006861E0" w:rsidRPr="008D1171" w:rsidRDefault="006861E0" w:rsidP="0068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2) фамилия, имя, отчество, а также фамилия, которая была у гражданина при рождении;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4) пол;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5) адрес места жительства;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7) дата включения в Федеральный регистр;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8) диагноз заболевания (состояние);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9) иные сведения, определяемые Правительством Российской Федерации.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7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D1171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8D117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D1171">
        <w:rPr>
          <w:rFonts w:ascii="Times New Roman" w:hAnsi="Times New Roman" w:cs="Times New Roman"/>
          <w:sz w:val="24"/>
          <w:szCs w:val="24"/>
        </w:rPr>
        <w:t xml:space="preserve">Организация обеспечения лиц, больных гемофилией,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гемолитико-уремическим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 синдромом, юношеским артритом с системным началом,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мукополисахаридозом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 I, II и VI типов,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 анемией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lastRenderedPageBreak/>
        <w:t>неуточненной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>, наследственным дефицитом факторов II (фибриногена), VII (лабильного) X (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Стюарта-Прауэра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), лиц после трансплантации органов и (или) тканей лекарственными препаратами осуществляется в </w:t>
      </w:r>
      <w:hyperlink r:id="rId8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D1171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</w:t>
      </w:r>
      <w:proofErr w:type="gramEnd"/>
      <w:r w:rsidRPr="008D1171">
        <w:rPr>
          <w:rFonts w:ascii="Times New Roman" w:hAnsi="Times New Roman" w:cs="Times New Roman"/>
          <w:sz w:val="24"/>
          <w:szCs w:val="24"/>
        </w:rPr>
        <w:t xml:space="preserve"> Федерации. Обеспечение лекарственными препаратами указанных лиц осуществляется по </w:t>
      </w:r>
      <w:hyperlink r:id="rId9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10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D1171">
        <w:rPr>
          <w:rFonts w:ascii="Times New Roman" w:hAnsi="Times New Roman" w:cs="Times New Roman"/>
          <w:sz w:val="24"/>
          <w:szCs w:val="24"/>
        </w:rPr>
        <w:t>.</w:t>
      </w:r>
    </w:p>
    <w:p w:rsidR="006861E0" w:rsidRPr="008D1171" w:rsidRDefault="006861E0" w:rsidP="0068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03.08.2018 </w:t>
      </w:r>
      <w:hyperlink r:id="rId11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N 299-ФЗ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12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N 452-ФЗ</w:t>
        </w:r>
      </w:hyperlink>
      <w:r w:rsidRPr="008D1171">
        <w:rPr>
          <w:rFonts w:ascii="Times New Roman" w:hAnsi="Times New Roman" w:cs="Times New Roman"/>
          <w:sz w:val="24"/>
          <w:szCs w:val="24"/>
        </w:rPr>
        <w:t>)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"/>
      <w:bookmarkEnd w:id="3"/>
      <w:r w:rsidRPr="008D117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D1171">
        <w:rPr>
          <w:rFonts w:ascii="Times New Roman" w:hAnsi="Times New Roman" w:cs="Times New Roman"/>
          <w:sz w:val="24"/>
          <w:szCs w:val="24"/>
        </w:rPr>
        <w:t xml:space="preserve">В целях обеспечения лиц, указанных в </w:t>
      </w:r>
      <w:hyperlink w:anchor="Par19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части 7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настоящей статьи, лекарственными препаратами уполномоченный федеральный орган исполнительной власти в </w:t>
      </w:r>
      <w:hyperlink r:id="rId13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, устанавливаемом Правительством Российской Федерации, осуществляет ведение Федерального регистра лиц, больных гемофилией,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гемолитико-уремическим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 синдромом, юношеским артритом с системным началом,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мукополисахаридозом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 I, II и VI типов,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апластической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 анемией</w:t>
      </w:r>
      <w:proofErr w:type="gramEnd"/>
      <w:r w:rsidRPr="008D1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неуточненной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>, наследственным дефицитом факторов II (фибриногена), VII (лабильного) X (</w:t>
      </w:r>
      <w:proofErr w:type="spellStart"/>
      <w:r w:rsidRPr="008D1171">
        <w:rPr>
          <w:rFonts w:ascii="Times New Roman" w:hAnsi="Times New Roman" w:cs="Times New Roman"/>
          <w:sz w:val="24"/>
          <w:szCs w:val="24"/>
        </w:rPr>
        <w:t>Стюарта-Прауэра</w:t>
      </w:r>
      <w:proofErr w:type="spellEnd"/>
      <w:r w:rsidRPr="008D1171">
        <w:rPr>
          <w:rFonts w:ascii="Times New Roman" w:hAnsi="Times New Roman" w:cs="Times New Roman"/>
          <w:sz w:val="24"/>
          <w:szCs w:val="24"/>
        </w:rPr>
        <w:t xml:space="preserve">), лиц после трансплантации органов и (или) тканей, </w:t>
      </w:r>
      <w:proofErr w:type="gramStart"/>
      <w:r w:rsidRPr="008D117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D1171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</w:t>
      </w:r>
    </w:p>
    <w:p w:rsidR="006861E0" w:rsidRPr="008D1171" w:rsidRDefault="006861E0" w:rsidP="0068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03.08.2018 </w:t>
      </w:r>
      <w:hyperlink r:id="rId14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N 299-ФЗ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15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N 452-ФЗ</w:t>
        </w:r>
      </w:hyperlink>
      <w:r w:rsidRPr="008D1171">
        <w:rPr>
          <w:rFonts w:ascii="Times New Roman" w:hAnsi="Times New Roman" w:cs="Times New Roman"/>
          <w:sz w:val="24"/>
          <w:szCs w:val="24"/>
        </w:rPr>
        <w:t>)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2) фамилия, имя, отчество, а также фамилия, которая была у гражданина при рождении;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4) пол;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5) адрес места жительства;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7) дата включения в указанный федеральный регистр;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8) диагноз заболевания (состояния);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9) иные сведения, определяемые Правительством Российской Федерации.</w:t>
      </w:r>
    </w:p>
    <w:p w:rsidR="006861E0" w:rsidRPr="008D1171" w:rsidRDefault="006861E0" w:rsidP="0068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16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от 26.04.2016 N 112-ФЗ)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ar21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части 8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настоящей статьи, и своевременное представление сведений, содержащихся в нем, </w:t>
      </w:r>
      <w:proofErr w:type="gramStart"/>
      <w:r w:rsidRPr="008D11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1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171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8D1171"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власти.</w:t>
      </w:r>
    </w:p>
    <w:p w:rsidR="006861E0" w:rsidRPr="008D1171" w:rsidRDefault="006861E0" w:rsidP="0068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 xml:space="preserve">(часть 9 введена Федеральным </w:t>
      </w:r>
      <w:hyperlink r:id="rId17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от 26.04.2016 N 112-ФЗ)</w:t>
      </w:r>
    </w:p>
    <w:p w:rsidR="006861E0" w:rsidRPr="008D1171" w:rsidRDefault="006861E0" w:rsidP="00686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r:id="rId18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пункте 21 части 2 статьи 14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6861E0" w:rsidRPr="008D1171" w:rsidRDefault="006861E0" w:rsidP="0068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7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117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D1171">
        <w:rPr>
          <w:rFonts w:ascii="Times New Roman" w:hAnsi="Times New Roman" w:cs="Times New Roman"/>
          <w:sz w:val="24"/>
          <w:szCs w:val="24"/>
        </w:rPr>
        <w:t xml:space="preserve">асть 10 введена Федеральным </w:t>
      </w:r>
      <w:hyperlink r:id="rId19" w:history="1">
        <w:r w:rsidRPr="008D117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D1171">
        <w:rPr>
          <w:rFonts w:ascii="Times New Roman" w:hAnsi="Times New Roman" w:cs="Times New Roman"/>
          <w:sz w:val="24"/>
          <w:szCs w:val="24"/>
        </w:rPr>
        <w:t xml:space="preserve"> от 26.04.2016 N 112-ФЗ)</w:t>
      </w:r>
    </w:p>
    <w:p w:rsidR="00214CC4" w:rsidRDefault="00214CC4"/>
    <w:sectPr w:rsidR="00214CC4" w:rsidSect="008D1171">
      <w:pgSz w:w="11905" w:h="16838" w:orient="landscape"/>
      <w:pgMar w:top="567" w:right="1133" w:bottom="426" w:left="56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1E0"/>
    <w:rsid w:val="00214CC4"/>
    <w:rsid w:val="002B5A39"/>
    <w:rsid w:val="006861E0"/>
    <w:rsid w:val="008D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EDAAB3AC56E8F79B082B8658B9813354B308EF13F32C491B8A9171A71D3A6FA313675885270FEBAD066016690AC468990D68F6AFFBE02J9u0J" TargetMode="External"/><Relationship Id="rId13" Type="http://schemas.openxmlformats.org/officeDocument/2006/relationships/hyperlink" Target="consultantplus://offline/ref=92EEDAAB3AC56E8F79B082B8658B9813354B308EF13F32C491B8A9171A71D3A6FA313675885270FBB6D066016690AC468990D68F6AFFBE02J9u0J" TargetMode="External"/><Relationship Id="rId18" Type="http://schemas.openxmlformats.org/officeDocument/2006/relationships/hyperlink" Target="consultantplus://offline/ref=92EEDAAB3AC56E8F79B082B8658B9813354A3E89F83632C491B8A9171A71D3A6FA3136758D5A7BABEF9F675D20C0BF448E90D48D76JFuC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2EEDAAB3AC56E8F79B082B8658B9813354A3C8FFE3032C491B8A9171A71D3A6FA313675885270FEBED066016690AC468990D68F6AFFBE02J9u0J" TargetMode="External"/><Relationship Id="rId12" Type="http://schemas.openxmlformats.org/officeDocument/2006/relationships/hyperlink" Target="consultantplus://offline/ref=92EEDAAB3AC56E8F79B082B8658B9813354B398EFE3332C491B8A9171A71D3A6FA313675885270FEBCD066016690AC468990D68F6AFFBE02J9u0J" TargetMode="External"/><Relationship Id="rId17" Type="http://schemas.openxmlformats.org/officeDocument/2006/relationships/hyperlink" Target="consultantplus://offline/ref=92EEDAAB3AC56E8F79B082B8658B981337463F8BF93232C491B8A9171A71D3A6FA313675885270FCBED066016690AC468990D68F6AFFBE02J9u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EEDAAB3AC56E8F79B082B8658B981337463F8BF93232C491B8A9171A71D3A6FA313675885270FDBED066016690AC468990D68F6AFFBE02J9u0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EDAAB3AC56E8F79B082B8658B981337463F8BFE3232C491B8A9171A71D3A6FA313675885373FEBFD066016690AC468990D68F6AFFBE02J9u0J" TargetMode="External"/><Relationship Id="rId11" Type="http://schemas.openxmlformats.org/officeDocument/2006/relationships/hyperlink" Target="consultantplus://offline/ref=92EEDAAB3AC56E8F79B082B8658B9813354F3C89FC3F32C491B8A9171A71D3A6FA313675885270FEBCD066016690AC468990D68F6AFFBE02J9u0J" TargetMode="External"/><Relationship Id="rId5" Type="http://schemas.openxmlformats.org/officeDocument/2006/relationships/hyperlink" Target="consultantplus://offline/ref=92EEDAAB3AC56E8F79B082B8658B9813354A3C8FFE3032C491B8A9171A71D3A6FA313675885270FABFD066016690AC468990D68F6AFFBE02J9u0J" TargetMode="External"/><Relationship Id="rId15" Type="http://schemas.openxmlformats.org/officeDocument/2006/relationships/hyperlink" Target="consultantplus://offline/ref=92EEDAAB3AC56E8F79B082B8658B9813354B398EFE3332C491B8A9171A71D3A6FA313675885270FEBDD066016690AC468990D68F6AFFBE02J9u0J" TargetMode="External"/><Relationship Id="rId10" Type="http://schemas.openxmlformats.org/officeDocument/2006/relationships/hyperlink" Target="consultantplus://offline/ref=92EEDAAB3AC56E8F79B082B8658B98133548388DFF3132C491B8A9171A71D3A6FA313675885270FEBCD066016690AC468990D68F6AFFBE02J9u0J" TargetMode="External"/><Relationship Id="rId19" Type="http://schemas.openxmlformats.org/officeDocument/2006/relationships/hyperlink" Target="consultantplus://offline/ref=92EEDAAB3AC56E8F79B082B8658B981337463F8BF93232C491B8A9171A71D3A6FA313675885270FCBFD066016690AC468990D68F6AFFBE02J9u0J" TargetMode="External"/><Relationship Id="rId4" Type="http://schemas.openxmlformats.org/officeDocument/2006/relationships/hyperlink" Target="consultantplus://offline/ref=92EEDAAB3AC56E8F79B082B8658B981337463F8BF93232C491B8A9171A71D3A6FA313675885270FEB8D066016690AC468990D68F6AFFBE02J9u0J" TargetMode="External"/><Relationship Id="rId9" Type="http://schemas.openxmlformats.org/officeDocument/2006/relationships/hyperlink" Target="consultantplus://offline/ref=92EEDAAB3AC56E8F79B082B8658B981335493080FD3032C491B8A9171A71D3A6FA313675885673FFBDD066016690AC468990D68F6AFFBE02J9u0J" TargetMode="External"/><Relationship Id="rId14" Type="http://schemas.openxmlformats.org/officeDocument/2006/relationships/hyperlink" Target="consultantplus://offline/ref=92EEDAAB3AC56E8F79B082B8658B9813354F3C89FC3F32C491B8A9171A71D3A6FA313675885270FEBAD066016690AC468990D68F6AFFBE02J9u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Куковякина Нина Сергеевна</dc:creator>
  <cp:keywords/>
  <dc:description/>
  <cp:lastModifiedBy>Куковякина Нина Сергеевна</cp:lastModifiedBy>
  <cp:revision>3</cp:revision>
  <dcterms:created xsi:type="dcterms:W3CDTF">2021-02-25T09:46:00Z</dcterms:created>
  <dcterms:modified xsi:type="dcterms:W3CDTF">2021-02-25T10:01:00Z</dcterms:modified>
</cp:coreProperties>
</file>