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18" w:rsidRPr="005F55CC" w:rsidRDefault="00C84618" w:rsidP="000F0714">
      <w:pPr>
        <w:pStyle w:val="a0"/>
        <w:jc w:val="center"/>
      </w:pPr>
    </w:p>
    <w:p w:rsidR="00C84618" w:rsidRPr="005F55CC" w:rsidRDefault="00C84618" w:rsidP="000F0714">
      <w:pPr>
        <w:pStyle w:val="a0"/>
        <w:jc w:val="center"/>
      </w:pPr>
    </w:p>
    <w:p w:rsidR="00C84618" w:rsidRPr="005F55CC" w:rsidRDefault="00C84618" w:rsidP="000F0714">
      <w:pPr>
        <w:pStyle w:val="a0"/>
        <w:jc w:val="center"/>
      </w:pPr>
    </w:p>
    <w:p w:rsidR="00C84618" w:rsidRPr="005F55CC" w:rsidRDefault="00C84618" w:rsidP="000F0714">
      <w:pPr>
        <w:pStyle w:val="a0"/>
        <w:jc w:val="center"/>
        <w:rPr>
          <w:sz w:val="32"/>
        </w:rPr>
      </w:pPr>
      <w:r w:rsidRPr="005F55CC">
        <w:rPr>
          <w:sz w:val="32"/>
        </w:rPr>
        <w:t>Сводная ведомость результатов проведения специальной оценки условий труда</w:t>
      </w:r>
    </w:p>
    <w:p w:rsidR="00C84618" w:rsidRPr="005F55CC" w:rsidRDefault="00C84618" w:rsidP="000F0714">
      <w:pPr>
        <w:pStyle w:val="a0"/>
        <w:jc w:val="center"/>
      </w:pPr>
    </w:p>
    <w:p w:rsidR="00C84618" w:rsidRPr="005F55CC" w:rsidRDefault="00C84618" w:rsidP="000F0714">
      <w:pPr>
        <w:pStyle w:val="a0"/>
        <w:jc w:val="center"/>
      </w:pPr>
    </w:p>
    <w:p w:rsidR="00C84618" w:rsidRPr="005F55CC" w:rsidRDefault="00C84618" w:rsidP="000F0714">
      <w:pPr>
        <w:pStyle w:val="a0"/>
        <w:jc w:val="center"/>
      </w:pPr>
    </w:p>
    <w:p w:rsidR="00C84618" w:rsidRPr="005F55CC" w:rsidRDefault="00C84618" w:rsidP="000F0714">
      <w:pPr>
        <w:pStyle w:val="a0"/>
        <w:jc w:val="center"/>
      </w:pPr>
    </w:p>
    <w:p w:rsidR="00C84618" w:rsidRPr="005F55CC" w:rsidRDefault="00C84618" w:rsidP="000F0714">
      <w:pPr>
        <w:pStyle w:val="a0"/>
        <w:jc w:val="center"/>
      </w:pPr>
    </w:p>
    <w:p w:rsidR="00C84618" w:rsidRPr="005F55CC" w:rsidRDefault="00C84618" w:rsidP="00B3448B"/>
    <w:p w:rsidR="00C84618" w:rsidRPr="005F55CC" w:rsidRDefault="00C84618" w:rsidP="004654AF">
      <w:pPr>
        <w:suppressAutoHyphens/>
        <w:jc w:val="right"/>
        <w:rPr>
          <w:b/>
        </w:rPr>
      </w:pPr>
      <w:r w:rsidRPr="005F55CC">
        <w:rPr>
          <w:b/>
        </w:rPr>
        <w:t>Таблица 1</w:t>
      </w:r>
    </w:p>
    <w:tbl>
      <w:tblPr>
        <w:tblW w:w="5021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7"/>
        <w:gridCol w:w="843"/>
        <w:gridCol w:w="2502"/>
        <w:gridCol w:w="1134"/>
        <w:gridCol w:w="1064"/>
        <w:gridCol w:w="1169"/>
        <w:gridCol w:w="1169"/>
        <w:gridCol w:w="1169"/>
        <w:gridCol w:w="1170"/>
        <w:gridCol w:w="1069"/>
      </w:tblGrid>
      <w:tr w:rsidR="00C84618" w:rsidRPr="005F55CC" w:rsidTr="005F55CC">
        <w:trPr>
          <w:trHeight w:val="475"/>
          <w:jc w:val="center"/>
        </w:trPr>
        <w:tc>
          <w:tcPr>
            <w:tcW w:w="4128" w:type="dxa"/>
            <w:vMerge w:val="restart"/>
            <w:vAlign w:val="center"/>
          </w:tcPr>
          <w:p w:rsidR="00C84618" w:rsidRPr="005F55CC" w:rsidRDefault="00C84618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5F55C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345" w:type="dxa"/>
            <w:gridSpan w:val="2"/>
            <w:vMerge w:val="restart"/>
            <w:vAlign w:val="center"/>
          </w:tcPr>
          <w:p w:rsidR="00C84618" w:rsidRPr="005F55CC" w:rsidRDefault="00C84618" w:rsidP="007756B6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944" w:type="dxa"/>
            <w:gridSpan w:val="7"/>
            <w:vAlign w:val="center"/>
          </w:tcPr>
          <w:p w:rsidR="00C84618" w:rsidRPr="005F55CC" w:rsidRDefault="00C84618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C84618" w:rsidRPr="005F55CC" w:rsidTr="005F55CC">
        <w:trPr>
          <w:trHeight w:val="185"/>
          <w:jc w:val="center"/>
        </w:trPr>
        <w:tc>
          <w:tcPr>
            <w:tcW w:w="4128" w:type="dxa"/>
            <w:vMerge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gridSpan w:val="2"/>
            <w:vMerge/>
            <w:vAlign w:val="center"/>
          </w:tcPr>
          <w:p w:rsidR="00C84618" w:rsidRPr="005F55CC" w:rsidRDefault="00C8461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C84618" w:rsidRPr="005F55CC" w:rsidTr="005F55CC">
        <w:trPr>
          <w:trHeight w:val="313"/>
          <w:jc w:val="center"/>
        </w:trPr>
        <w:tc>
          <w:tcPr>
            <w:tcW w:w="4128" w:type="dxa"/>
            <w:vMerge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C84618" w:rsidRPr="005F55CC" w:rsidRDefault="00C84618" w:rsidP="004654A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502" w:type="dxa"/>
            <w:vAlign w:val="center"/>
          </w:tcPr>
          <w:p w:rsidR="00C84618" w:rsidRPr="005F55CC" w:rsidRDefault="00C84618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134" w:type="dxa"/>
            <w:vMerge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618" w:rsidRPr="005F55CC" w:rsidTr="005F55CC">
        <w:trPr>
          <w:jc w:val="center"/>
        </w:trPr>
        <w:tc>
          <w:tcPr>
            <w:tcW w:w="4128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C84618" w:rsidRPr="005F55CC" w:rsidRDefault="00C8461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2" w:type="dxa"/>
            <w:vAlign w:val="center"/>
          </w:tcPr>
          <w:p w:rsidR="00C84618" w:rsidRPr="005F55CC" w:rsidRDefault="00C8461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84618" w:rsidRPr="005F55CC" w:rsidTr="005F55CC">
        <w:trPr>
          <w:jc w:val="center"/>
        </w:trPr>
        <w:tc>
          <w:tcPr>
            <w:tcW w:w="4128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5F55CC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C84618" w:rsidRPr="005F55CC" w:rsidRDefault="00C8461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2" w:type="dxa"/>
            <w:vAlign w:val="center"/>
          </w:tcPr>
          <w:p w:rsidR="00C84618" w:rsidRPr="005F55CC" w:rsidRDefault="00C8461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134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69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69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70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84618" w:rsidRPr="005F55CC" w:rsidTr="005F55CC">
        <w:trPr>
          <w:jc w:val="center"/>
        </w:trPr>
        <w:tc>
          <w:tcPr>
            <w:tcW w:w="4128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5F55CC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C84618" w:rsidRPr="005F55CC" w:rsidRDefault="00C8461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2" w:type="dxa"/>
            <w:vAlign w:val="center"/>
          </w:tcPr>
          <w:p w:rsidR="00C84618" w:rsidRPr="005F55CC" w:rsidRDefault="00C8461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134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69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169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70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84618" w:rsidRPr="005F55CC" w:rsidTr="005F55CC">
        <w:trPr>
          <w:jc w:val="center"/>
        </w:trPr>
        <w:tc>
          <w:tcPr>
            <w:tcW w:w="4128" w:type="dxa"/>
            <w:vAlign w:val="center"/>
          </w:tcPr>
          <w:p w:rsidR="00C84618" w:rsidRPr="005F55CC" w:rsidRDefault="00C84618" w:rsidP="007756B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5F55CC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C84618" w:rsidRPr="005F55CC" w:rsidRDefault="00C8461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2" w:type="dxa"/>
            <w:vAlign w:val="center"/>
          </w:tcPr>
          <w:p w:rsidR="00C84618" w:rsidRPr="005F55CC" w:rsidRDefault="00C8461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69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84618" w:rsidRPr="005F55CC" w:rsidTr="005F55CC">
        <w:trPr>
          <w:jc w:val="center"/>
        </w:trPr>
        <w:tc>
          <w:tcPr>
            <w:tcW w:w="4128" w:type="dxa"/>
            <w:vAlign w:val="center"/>
          </w:tcPr>
          <w:p w:rsidR="00C84618" w:rsidRPr="005F55CC" w:rsidRDefault="00C84618" w:rsidP="007756B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5F55CC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C84618" w:rsidRPr="005F55CC" w:rsidRDefault="00C8461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2" w:type="dxa"/>
            <w:vAlign w:val="center"/>
          </w:tcPr>
          <w:p w:rsidR="00C84618" w:rsidRPr="005F55CC" w:rsidRDefault="00C8461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84618" w:rsidRPr="005F55CC" w:rsidTr="005F55CC">
        <w:trPr>
          <w:jc w:val="center"/>
        </w:trPr>
        <w:tc>
          <w:tcPr>
            <w:tcW w:w="4128" w:type="dxa"/>
            <w:vAlign w:val="center"/>
          </w:tcPr>
          <w:p w:rsidR="00C84618" w:rsidRPr="005F55CC" w:rsidRDefault="00C84618" w:rsidP="007756B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5F55CC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C84618" w:rsidRPr="005F55CC" w:rsidRDefault="00C8461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2" w:type="dxa"/>
            <w:vAlign w:val="center"/>
          </w:tcPr>
          <w:p w:rsidR="00C84618" w:rsidRPr="005F55CC" w:rsidRDefault="00C84618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84618" w:rsidRPr="005F55CC" w:rsidRDefault="00C84618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84618" w:rsidRPr="005F55CC" w:rsidRDefault="00C84618" w:rsidP="00F0687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C84618" w:rsidRPr="005F55CC" w:rsidRDefault="00C84618" w:rsidP="00F0687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5F55CC">
        <w:rPr>
          <w:rFonts w:ascii="Times New Roman" w:hAnsi="Times New Roman"/>
          <w:b/>
          <w:sz w:val="28"/>
          <w:szCs w:val="28"/>
        </w:rPr>
        <w:br w:type="page"/>
      </w:r>
    </w:p>
    <w:p w:rsidR="00C84618" w:rsidRPr="005F55CC" w:rsidRDefault="00C84618" w:rsidP="00F06873">
      <w:pPr>
        <w:jc w:val="right"/>
        <w:rPr>
          <w:b/>
        </w:rPr>
      </w:pPr>
      <w:r w:rsidRPr="005F55CC">
        <w:rPr>
          <w:b/>
        </w:rPr>
        <w:t>Таблица 2</w:t>
      </w:r>
    </w:p>
    <w:tbl>
      <w:tblPr>
        <w:tblW w:w="519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437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41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4618" w:rsidRPr="005F55CC" w:rsidTr="005F55CC">
        <w:trPr>
          <w:cantSplit/>
          <w:trHeight w:val="245"/>
        </w:trPr>
        <w:tc>
          <w:tcPr>
            <w:tcW w:w="1384" w:type="dxa"/>
            <w:vMerge w:val="restart"/>
            <w:vAlign w:val="center"/>
          </w:tcPr>
          <w:p w:rsidR="00C84618" w:rsidRPr="005F55CC" w:rsidRDefault="00C84618" w:rsidP="00F06873">
            <w:pPr>
              <w:jc w:val="center"/>
              <w:rPr>
                <w:sz w:val="20"/>
              </w:rPr>
            </w:pPr>
            <w:r w:rsidRPr="005F55CC">
              <w:rPr>
                <w:color w:val="000000"/>
                <w:sz w:val="20"/>
              </w:rPr>
              <w:t>Индиви</w:t>
            </w:r>
            <w:r w:rsidRPr="005F55CC">
              <w:rPr>
                <w:color w:val="000000"/>
                <w:sz w:val="20"/>
              </w:rPr>
              <w:softHyphen/>
              <w:t>дуальный номер раб</w:t>
            </w:r>
            <w:r w:rsidRPr="005F55CC">
              <w:rPr>
                <w:color w:val="000000"/>
                <w:sz w:val="20"/>
              </w:rPr>
              <w:t>о</w:t>
            </w:r>
            <w:r w:rsidRPr="005F55CC">
              <w:rPr>
                <w:color w:val="000000"/>
                <w:sz w:val="20"/>
              </w:rPr>
              <w:t>чего места</w:t>
            </w:r>
          </w:p>
        </w:tc>
        <w:tc>
          <w:tcPr>
            <w:tcW w:w="3437" w:type="dxa"/>
            <w:vMerge w:val="restart"/>
            <w:vAlign w:val="center"/>
          </w:tcPr>
          <w:p w:rsidR="00C84618" w:rsidRPr="005F55CC" w:rsidRDefault="00C84618" w:rsidP="007756B6">
            <w:pPr>
              <w:jc w:val="center"/>
              <w:rPr>
                <w:color w:val="000000"/>
                <w:sz w:val="20"/>
              </w:rPr>
            </w:pPr>
            <w:r w:rsidRPr="005F55CC">
              <w:rPr>
                <w:color w:val="000000"/>
                <w:sz w:val="20"/>
              </w:rPr>
              <w:t>Профессия/</w:t>
            </w:r>
            <w:r w:rsidRPr="005F55CC">
              <w:rPr>
                <w:color w:val="000000"/>
                <w:sz w:val="20"/>
              </w:rPr>
              <w:br/>
              <w:t>должность/</w:t>
            </w:r>
            <w:r w:rsidRPr="005F55CC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</w:tc>
        <w:tc>
          <w:tcPr>
            <w:tcW w:w="6594" w:type="dxa"/>
            <w:gridSpan w:val="14"/>
          </w:tcPr>
          <w:p w:rsidR="00C84618" w:rsidRPr="005F55CC" w:rsidRDefault="00C84618" w:rsidP="00F06873">
            <w:pPr>
              <w:jc w:val="center"/>
              <w:rPr>
                <w:sz w:val="20"/>
              </w:rPr>
            </w:pPr>
            <w:r w:rsidRPr="005F55CC">
              <w:rPr>
                <w:sz w:val="20"/>
              </w:rPr>
              <w:t xml:space="preserve">Классы </w:t>
            </w:r>
            <w:r w:rsidRPr="005F55CC">
              <w:rPr>
                <w:color w:val="000000"/>
                <w:sz w:val="20"/>
              </w:rPr>
              <w:t>(подклассы)</w:t>
            </w:r>
            <w:r w:rsidRPr="005F55CC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4618" w:rsidRPr="005F55CC" w:rsidRDefault="00C84618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4618" w:rsidRPr="005F55CC" w:rsidRDefault="00C84618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4618" w:rsidRPr="005F55CC" w:rsidRDefault="00C84618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4618" w:rsidRPr="005F55CC" w:rsidRDefault="00C84618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4618" w:rsidRPr="005F55CC" w:rsidRDefault="00C84618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4618" w:rsidRPr="005F55CC" w:rsidRDefault="00C84618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5F55CC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4618" w:rsidRPr="005F55CC" w:rsidRDefault="00C84618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Лечебно</w:t>
            </w:r>
            <w:r w:rsidRPr="005F55CC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4618" w:rsidRPr="005F55CC" w:rsidRDefault="00C84618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Льготно</w:t>
            </w:r>
            <w:r w:rsidRPr="005F55CC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C84618" w:rsidRPr="005F55CC" w:rsidTr="005F55CC">
        <w:trPr>
          <w:cantSplit/>
          <w:trHeight w:val="2254"/>
        </w:trPr>
        <w:tc>
          <w:tcPr>
            <w:tcW w:w="1384" w:type="dxa"/>
            <w:vMerge/>
            <w:vAlign w:val="center"/>
          </w:tcPr>
          <w:p w:rsidR="00C84618" w:rsidRPr="005F55CC" w:rsidRDefault="00C84618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37" w:type="dxa"/>
            <w:vMerge/>
            <w:vAlign w:val="center"/>
          </w:tcPr>
          <w:p w:rsidR="00C84618" w:rsidRPr="005F55CC" w:rsidRDefault="00C84618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C84618" w:rsidRPr="005F55CC" w:rsidRDefault="00C84618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textDirection w:val="btLr"/>
            <w:vAlign w:val="center"/>
          </w:tcPr>
          <w:p w:rsidR="00C84618" w:rsidRPr="005F55CC" w:rsidRDefault="00C84618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extDirection w:val="btLr"/>
            <w:vAlign w:val="center"/>
          </w:tcPr>
          <w:p w:rsidR="00C84618" w:rsidRPr="005F55CC" w:rsidRDefault="00C84618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textDirection w:val="btLr"/>
            <w:vAlign w:val="center"/>
          </w:tcPr>
          <w:p w:rsidR="00C84618" w:rsidRPr="005F55CC" w:rsidRDefault="00C84618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extDirection w:val="btLr"/>
            <w:vAlign w:val="center"/>
          </w:tcPr>
          <w:p w:rsidR="00C84618" w:rsidRPr="005F55CC" w:rsidRDefault="00C84618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extDirection w:val="btLr"/>
            <w:vAlign w:val="center"/>
          </w:tcPr>
          <w:p w:rsidR="00C84618" w:rsidRPr="005F55CC" w:rsidRDefault="00C84618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textDirection w:val="btLr"/>
            <w:vAlign w:val="center"/>
          </w:tcPr>
          <w:p w:rsidR="00C84618" w:rsidRPr="005F55CC" w:rsidRDefault="00C84618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extDirection w:val="btLr"/>
            <w:vAlign w:val="center"/>
          </w:tcPr>
          <w:p w:rsidR="00C84618" w:rsidRPr="005F55CC" w:rsidRDefault="00C84618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extDirection w:val="btLr"/>
            <w:vAlign w:val="center"/>
          </w:tcPr>
          <w:p w:rsidR="00C84618" w:rsidRPr="005F55CC" w:rsidRDefault="00C84618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extDirection w:val="btLr"/>
            <w:vAlign w:val="center"/>
          </w:tcPr>
          <w:p w:rsidR="00C84618" w:rsidRPr="005F55CC" w:rsidRDefault="00C84618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extDirection w:val="btLr"/>
            <w:vAlign w:val="center"/>
          </w:tcPr>
          <w:p w:rsidR="00C84618" w:rsidRPr="005F55CC" w:rsidRDefault="00C84618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textDirection w:val="btLr"/>
            <w:vAlign w:val="center"/>
          </w:tcPr>
          <w:p w:rsidR="00C84618" w:rsidRPr="005F55CC" w:rsidRDefault="00C84618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textDirection w:val="btLr"/>
            <w:vAlign w:val="center"/>
          </w:tcPr>
          <w:p w:rsidR="00C84618" w:rsidRPr="005F55CC" w:rsidRDefault="00C84618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412" w:type="dxa"/>
            <w:textDirection w:val="btLr"/>
            <w:vAlign w:val="center"/>
          </w:tcPr>
          <w:p w:rsidR="00C84618" w:rsidRPr="005F55CC" w:rsidRDefault="00C84618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extDirection w:val="btLr"/>
          </w:tcPr>
          <w:p w:rsidR="00C84618" w:rsidRPr="005F55CC" w:rsidRDefault="00C84618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C84618" w:rsidRPr="005F55CC" w:rsidRDefault="00C84618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C84618" w:rsidRPr="005F55CC" w:rsidRDefault="00C84618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C84618" w:rsidRPr="005F55CC" w:rsidRDefault="00C84618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C84618" w:rsidRPr="005F55CC" w:rsidRDefault="00C84618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C84618" w:rsidRPr="005F55CC" w:rsidRDefault="00C84618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C84618" w:rsidRPr="005F55CC" w:rsidRDefault="00C84618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C84618" w:rsidRPr="005F55CC" w:rsidRDefault="00C84618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Pr="005F55CC" w:rsidRDefault="00C84618" w:rsidP="001B19D8">
            <w:pPr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3437" w:type="dxa"/>
            <w:vAlign w:val="center"/>
          </w:tcPr>
          <w:p w:rsidR="00C84618" w:rsidRPr="005F55CC" w:rsidRDefault="00C84618" w:rsidP="001B19D8">
            <w:pPr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15</w:t>
            </w:r>
          </w:p>
        </w:tc>
        <w:tc>
          <w:tcPr>
            <w:tcW w:w="412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24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Pr="005F55CC" w:rsidRDefault="00C846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b/>
                <w:sz w:val="18"/>
                <w:szCs w:val="18"/>
              </w:rPr>
            </w:pPr>
            <w:r w:rsidRPr="00AD6779">
              <w:rPr>
                <w:b/>
                <w:sz w:val="18"/>
                <w:szCs w:val="18"/>
              </w:rPr>
              <w:t>ДЕТСКАЯ ПОЛИКЛИНИКА</w:t>
            </w:r>
          </w:p>
        </w:tc>
        <w:tc>
          <w:tcPr>
            <w:tcW w:w="475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Pr="005F55CC" w:rsidRDefault="00C846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i/>
                <w:sz w:val="18"/>
                <w:szCs w:val="18"/>
              </w:rPr>
            </w:pPr>
            <w:r w:rsidRPr="00AD6779">
              <w:rPr>
                <w:i/>
                <w:sz w:val="18"/>
                <w:szCs w:val="18"/>
              </w:rPr>
              <w:t>Педиатрическое отделение № 1</w:t>
            </w:r>
          </w:p>
        </w:tc>
        <w:tc>
          <w:tcPr>
            <w:tcW w:w="475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Pr="005F55CC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Pr="005F55CC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i/>
                <w:sz w:val="18"/>
                <w:szCs w:val="18"/>
              </w:rPr>
            </w:pPr>
            <w:r w:rsidRPr="00AD6779">
              <w:rPr>
                <w:i/>
                <w:sz w:val="18"/>
                <w:szCs w:val="18"/>
              </w:rPr>
              <w:t>Подростковый кабинет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подростковый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i/>
                <w:sz w:val="18"/>
                <w:szCs w:val="18"/>
              </w:rPr>
            </w:pPr>
            <w:r w:rsidRPr="00AD6779">
              <w:rPr>
                <w:i/>
                <w:sz w:val="18"/>
                <w:szCs w:val="18"/>
              </w:rPr>
              <w:t>Кабинет неотложной медицинской п</w:t>
            </w:r>
            <w:r w:rsidRPr="00AD6779">
              <w:rPr>
                <w:i/>
                <w:sz w:val="18"/>
                <w:szCs w:val="18"/>
              </w:rPr>
              <w:t>о</w:t>
            </w:r>
            <w:r w:rsidRPr="00AD6779">
              <w:rPr>
                <w:i/>
                <w:sz w:val="18"/>
                <w:szCs w:val="18"/>
              </w:rPr>
              <w:t>мощи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(21А)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(21А)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(21А)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i/>
                <w:sz w:val="18"/>
                <w:szCs w:val="18"/>
              </w:rPr>
            </w:pPr>
            <w:r w:rsidRPr="00AD6779">
              <w:rPr>
                <w:i/>
                <w:sz w:val="18"/>
                <w:szCs w:val="18"/>
              </w:rPr>
              <w:t>Кабинет здорового ребенка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i/>
                <w:sz w:val="18"/>
                <w:szCs w:val="18"/>
              </w:rPr>
            </w:pPr>
            <w:r w:rsidRPr="00AD6779">
              <w:rPr>
                <w:i/>
                <w:sz w:val="18"/>
                <w:szCs w:val="18"/>
              </w:rPr>
              <w:t>Педиатрическое отделение № 2 (по ок</w:t>
            </w:r>
            <w:r w:rsidRPr="00AD6779">
              <w:rPr>
                <w:i/>
                <w:sz w:val="18"/>
                <w:szCs w:val="18"/>
              </w:rPr>
              <w:t>а</w:t>
            </w:r>
            <w:r w:rsidRPr="00AD6779">
              <w:rPr>
                <w:i/>
                <w:sz w:val="18"/>
                <w:szCs w:val="18"/>
              </w:rPr>
              <w:t>занию специализированной помощи д</w:t>
            </w:r>
            <w:r w:rsidRPr="00AD6779">
              <w:rPr>
                <w:i/>
                <w:sz w:val="18"/>
                <w:szCs w:val="18"/>
              </w:rPr>
              <w:t>е</w:t>
            </w:r>
            <w:r w:rsidRPr="00AD6779">
              <w:rPr>
                <w:i/>
                <w:sz w:val="18"/>
                <w:szCs w:val="18"/>
              </w:rPr>
              <w:t>тям)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врач-педиатр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i/>
                <w:sz w:val="18"/>
                <w:szCs w:val="18"/>
              </w:rPr>
            </w:pPr>
            <w:r w:rsidRPr="00AD6779">
              <w:rPr>
                <w:i/>
                <w:sz w:val="18"/>
                <w:szCs w:val="18"/>
              </w:rPr>
              <w:t>Хирургический кабинет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 хирург детский 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уролог-андролог детский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i/>
                <w:sz w:val="18"/>
                <w:szCs w:val="18"/>
              </w:rPr>
            </w:pPr>
            <w:r w:rsidRPr="00AD6779">
              <w:rPr>
                <w:i/>
                <w:sz w:val="18"/>
                <w:szCs w:val="18"/>
              </w:rPr>
              <w:t>Травматологический кабинет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i/>
                <w:sz w:val="18"/>
                <w:szCs w:val="18"/>
              </w:rPr>
            </w:pPr>
            <w:r w:rsidRPr="00AD6779">
              <w:rPr>
                <w:i/>
                <w:sz w:val="18"/>
                <w:szCs w:val="18"/>
              </w:rPr>
              <w:t>Оториноларингологический кабинет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i/>
                <w:sz w:val="18"/>
                <w:szCs w:val="18"/>
              </w:rPr>
            </w:pPr>
            <w:r w:rsidRPr="00AD6779">
              <w:rPr>
                <w:i/>
                <w:sz w:val="18"/>
                <w:szCs w:val="18"/>
              </w:rPr>
              <w:t>Неврологический кабинет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i/>
                <w:sz w:val="18"/>
                <w:szCs w:val="18"/>
              </w:rPr>
            </w:pPr>
            <w:r w:rsidRPr="00AD6779">
              <w:rPr>
                <w:i/>
                <w:sz w:val="18"/>
                <w:szCs w:val="18"/>
              </w:rPr>
              <w:t>Офтальмологический кабинет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i/>
                <w:sz w:val="18"/>
                <w:szCs w:val="18"/>
              </w:rPr>
            </w:pPr>
            <w:r w:rsidRPr="00AD6779">
              <w:rPr>
                <w:i/>
                <w:sz w:val="18"/>
                <w:szCs w:val="18"/>
              </w:rPr>
              <w:t>Психиатрический кабинет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участковый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детский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i/>
                <w:sz w:val="18"/>
                <w:szCs w:val="18"/>
              </w:rPr>
            </w:pPr>
            <w:r w:rsidRPr="00AD6779">
              <w:rPr>
                <w:i/>
                <w:sz w:val="18"/>
                <w:szCs w:val="18"/>
              </w:rPr>
              <w:t>Психонаркологический кабинет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 участковый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i/>
                <w:sz w:val="18"/>
                <w:szCs w:val="18"/>
              </w:rPr>
            </w:pPr>
            <w:r w:rsidRPr="00AD6779">
              <w:rPr>
                <w:i/>
                <w:sz w:val="18"/>
                <w:szCs w:val="18"/>
              </w:rPr>
              <w:t>Эндокринологический кабинет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эндокринолог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i/>
                <w:sz w:val="18"/>
                <w:szCs w:val="18"/>
              </w:rPr>
            </w:pPr>
            <w:r w:rsidRPr="00AD6779">
              <w:rPr>
                <w:i/>
                <w:sz w:val="18"/>
                <w:szCs w:val="18"/>
              </w:rPr>
              <w:t xml:space="preserve">Дерматовенерологический кабинет 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i/>
                <w:sz w:val="18"/>
                <w:szCs w:val="18"/>
              </w:rPr>
            </w:pPr>
            <w:r w:rsidRPr="00AD6779">
              <w:rPr>
                <w:i/>
                <w:sz w:val="18"/>
                <w:szCs w:val="18"/>
              </w:rPr>
              <w:t>Кабинет инфекционных заболеваний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i/>
                <w:sz w:val="18"/>
                <w:szCs w:val="18"/>
              </w:rPr>
            </w:pPr>
            <w:r w:rsidRPr="00AD6779">
              <w:rPr>
                <w:i/>
                <w:sz w:val="18"/>
                <w:szCs w:val="18"/>
              </w:rPr>
              <w:t>Кабинет детского акушера-гинеколога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i/>
                <w:sz w:val="18"/>
                <w:szCs w:val="18"/>
              </w:rPr>
            </w:pPr>
            <w:r w:rsidRPr="00AD6779">
              <w:rPr>
                <w:i/>
                <w:sz w:val="18"/>
                <w:szCs w:val="18"/>
              </w:rPr>
              <w:t>Противотуберкулезный кабинет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 участковый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i/>
                <w:sz w:val="18"/>
                <w:szCs w:val="18"/>
              </w:rPr>
            </w:pPr>
            <w:r w:rsidRPr="00AD6779">
              <w:rPr>
                <w:i/>
                <w:sz w:val="18"/>
                <w:szCs w:val="18"/>
              </w:rPr>
              <w:t>Кабинет врача-детского кардиолога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кардиолог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b/>
                <w:sz w:val="18"/>
                <w:szCs w:val="18"/>
              </w:rPr>
            </w:pPr>
            <w:r w:rsidRPr="00AD6779">
              <w:rPr>
                <w:b/>
                <w:sz w:val="18"/>
                <w:szCs w:val="18"/>
              </w:rPr>
              <w:t>Фельдшерский здравпункт детской поликлиники при НОУ "Сосновобо</w:t>
            </w:r>
            <w:r w:rsidRPr="00AD6779">
              <w:rPr>
                <w:b/>
                <w:sz w:val="18"/>
                <w:szCs w:val="18"/>
              </w:rPr>
              <w:t>р</w:t>
            </w:r>
            <w:r w:rsidRPr="00AD6779">
              <w:rPr>
                <w:b/>
                <w:sz w:val="18"/>
                <w:szCs w:val="18"/>
              </w:rPr>
              <w:t>ская частная школа"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здравпунктом -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ская сестра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b/>
                <w:sz w:val="18"/>
                <w:szCs w:val="18"/>
              </w:rPr>
            </w:pPr>
            <w:r w:rsidRPr="00AD6779">
              <w:rPr>
                <w:b/>
                <w:sz w:val="18"/>
                <w:szCs w:val="18"/>
              </w:rPr>
              <w:t>ОБЩЕБОЛЬНИЧНЫЙ НЕМЕД</w:t>
            </w:r>
            <w:r w:rsidRPr="00AD6779">
              <w:rPr>
                <w:b/>
                <w:sz w:val="18"/>
                <w:szCs w:val="18"/>
              </w:rPr>
              <w:t>И</w:t>
            </w:r>
            <w:r w:rsidRPr="00AD6779">
              <w:rPr>
                <w:b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i/>
                <w:sz w:val="18"/>
                <w:szCs w:val="18"/>
              </w:rPr>
            </w:pPr>
            <w:r w:rsidRPr="00AD6779">
              <w:rPr>
                <w:i/>
                <w:sz w:val="18"/>
                <w:szCs w:val="18"/>
              </w:rPr>
              <w:t>Отдел кадров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кадрам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i/>
                <w:sz w:val="18"/>
                <w:szCs w:val="18"/>
              </w:rPr>
            </w:pPr>
            <w:r w:rsidRPr="00AD6779">
              <w:rPr>
                <w:i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финансовому учету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финансовому учету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i/>
                <w:sz w:val="18"/>
                <w:szCs w:val="18"/>
              </w:rPr>
            </w:pPr>
            <w:r w:rsidRPr="00AD6779">
              <w:rPr>
                <w:i/>
                <w:sz w:val="18"/>
                <w:szCs w:val="18"/>
              </w:rPr>
              <w:t>Группа учета (по расчетам с рабочими и служащими)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i/>
                <w:sz w:val="18"/>
                <w:szCs w:val="18"/>
              </w:rPr>
            </w:pPr>
            <w:r w:rsidRPr="00AD6779">
              <w:rPr>
                <w:i/>
                <w:sz w:val="18"/>
                <w:szCs w:val="18"/>
              </w:rPr>
              <w:t>Группа (материального) учета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i/>
                <w:sz w:val="18"/>
                <w:szCs w:val="18"/>
              </w:rPr>
            </w:pPr>
            <w:r w:rsidRPr="00AD6779">
              <w:rPr>
                <w:i/>
                <w:sz w:val="18"/>
                <w:szCs w:val="18"/>
              </w:rPr>
              <w:t>Контрактная служба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размещению заказа п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тем проведения торгов)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(по материально-техническому снабжению)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медицинским складом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центральным складом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Экспедитор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 (106А)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Экспедитор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 (106А)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Экспедитор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i/>
                <w:sz w:val="18"/>
                <w:szCs w:val="18"/>
              </w:rPr>
            </w:pPr>
            <w:r w:rsidRPr="00AD6779">
              <w:rPr>
                <w:i/>
                <w:sz w:val="18"/>
                <w:szCs w:val="18"/>
              </w:rPr>
              <w:t>Отдел автоматизированных систем управления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Электроник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i/>
                <w:sz w:val="18"/>
                <w:szCs w:val="18"/>
              </w:rPr>
            </w:pPr>
            <w:r w:rsidRPr="00AD6779">
              <w:rPr>
                <w:i/>
                <w:sz w:val="18"/>
                <w:szCs w:val="18"/>
              </w:rPr>
              <w:t>Служба ремонта, эксплуатации и хозя</w:t>
            </w:r>
            <w:r w:rsidRPr="00AD6779">
              <w:rPr>
                <w:i/>
                <w:sz w:val="18"/>
                <w:szCs w:val="18"/>
              </w:rPr>
              <w:t>й</w:t>
            </w:r>
            <w:r w:rsidRPr="00AD6779">
              <w:rPr>
                <w:i/>
                <w:sz w:val="18"/>
                <w:szCs w:val="18"/>
              </w:rPr>
              <w:t>ственного обслуживания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службы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эксплуатации и ремонту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противопожарной проф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лактике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проектно-сметной работе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(по обслуживанию оборудования бассейна)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i/>
                <w:sz w:val="18"/>
                <w:szCs w:val="18"/>
              </w:rPr>
            </w:pPr>
            <w:r w:rsidRPr="00AD6779">
              <w:rPr>
                <w:i/>
                <w:sz w:val="18"/>
                <w:szCs w:val="18"/>
              </w:rPr>
              <w:t>Отдел ремонта и эксплуатации мед</w:t>
            </w:r>
            <w:r w:rsidRPr="00AD6779">
              <w:rPr>
                <w:i/>
                <w:sz w:val="18"/>
                <w:szCs w:val="18"/>
              </w:rPr>
              <w:t>и</w:t>
            </w:r>
            <w:r w:rsidRPr="00AD6779">
              <w:rPr>
                <w:i/>
                <w:sz w:val="18"/>
                <w:szCs w:val="18"/>
              </w:rPr>
              <w:t>цинского оборудования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отдела-инженер (по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скому оборудованию)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(по техническому обслужив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КТ)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(по техническому обслужив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барокамеры)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i/>
                <w:sz w:val="18"/>
                <w:szCs w:val="18"/>
              </w:rPr>
            </w:pPr>
            <w:r w:rsidRPr="00AD6779">
              <w:rPr>
                <w:i/>
                <w:sz w:val="18"/>
                <w:szCs w:val="18"/>
              </w:rPr>
              <w:t>Административно-хозяйственная часть - гараж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гаража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(по эксплуатации автотран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порта)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(по ТО и ремонту автотран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порта)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оборудования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i/>
                <w:sz w:val="18"/>
                <w:szCs w:val="18"/>
              </w:rPr>
            </w:pPr>
            <w:r w:rsidRPr="00AD6779">
              <w:rPr>
                <w:i/>
                <w:sz w:val="18"/>
                <w:szCs w:val="18"/>
              </w:rPr>
              <w:t>Административно-хозяйственная часть - прачечная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прачечной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ных помещений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i/>
                <w:sz w:val="18"/>
                <w:szCs w:val="18"/>
              </w:rPr>
            </w:pPr>
            <w:r w:rsidRPr="00AD6779">
              <w:rPr>
                <w:i/>
                <w:sz w:val="18"/>
                <w:szCs w:val="18"/>
              </w:rPr>
              <w:t>Административно-хозяйственная часть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ных помещений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ных помещений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ных помещений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ных помещений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ных помещений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618" w:rsidRPr="005F55CC" w:rsidTr="005F55CC">
        <w:tc>
          <w:tcPr>
            <w:tcW w:w="1384" w:type="dxa"/>
            <w:vAlign w:val="center"/>
          </w:tcPr>
          <w:p w:rsidR="00C84618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3437" w:type="dxa"/>
            <w:vAlign w:val="center"/>
          </w:tcPr>
          <w:p w:rsidR="00C84618" w:rsidRPr="00AD6779" w:rsidRDefault="00C846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ных помещений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84618" w:rsidRDefault="00C846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84618" w:rsidRPr="005F55CC" w:rsidRDefault="00C84618" w:rsidP="009A1326">
      <w:pPr>
        <w:rPr>
          <w:sz w:val="18"/>
          <w:szCs w:val="18"/>
        </w:rPr>
      </w:pPr>
    </w:p>
    <w:sectPr w:rsidR="00C84618" w:rsidRPr="005F55CC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618" w:rsidRPr="009979C7" w:rsidRDefault="00C84618" w:rsidP="00AD6779">
      <w:pPr>
        <w:rPr>
          <w:szCs w:val="24"/>
        </w:rPr>
      </w:pPr>
      <w:r>
        <w:separator/>
      </w:r>
    </w:p>
  </w:endnote>
  <w:endnote w:type="continuationSeparator" w:id="0">
    <w:p w:rsidR="00C84618" w:rsidRPr="009979C7" w:rsidRDefault="00C84618" w:rsidP="00AD6779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618" w:rsidRDefault="00C846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618" w:rsidRDefault="00C846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618" w:rsidRDefault="00C846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618" w:rsidRPr="009979C7" w:rsidRDefault="00C84618" w:rsidP="00AD6779">
      <w:pPr>
        <w:rPr>
          <w:szCs w:val="24"/>
        </w:rPr>
      </w:pPr>
      <w:r>
        <w:separator/>
      </w:r>
    </w:p>
  </w:footnote>
  <w:footnote w:type="continuationSeparator" w:id="0">
    <w:p w:rsidR="00C84618" w:rsidRPr="009979C7" w:rsidRDefault="00C84618" w:rsidP="00AD6779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618" w:rsidRDefault="00C846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618" w:rsidRDefault="00C8461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618" w:rsidRDefault="00C846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61"/>
    <w:docVar w:name="ceh_info" w:val="ФЕДЕРАЛЬНОЕ ГОСУДАРСТВЕННОЕ БЮДЖЕТНОЕ УЧРЕЖДЕНИЕ ЗДРАВООХРАНЕНИЯ &quot;ЦЕНТРАЛЬНАЯ МЕДИКО-САНИТАРНАЯ ЧАСТЬ № 38 ФЕДЕРАЛЬНОГО МЕДИКО-БИОЛОГИЧЕСКОГО АГЕНТСТВА РОСИИ&quot;"/>
    <w:docVar w:name="doc_name" w:val="Документ61"/>
    <w:docVar w:name="fill_date" w:val="       "/>
    <w:docVar w:name="org_name" w:val="     "/>
    <w:docVar w:name="pers_guids" w:val="5D86E68C624E47599F23C7E9EB325BFF@049-020-623 29"/>
    <w:docVar w:name="pers_snils" w:val="5D86E68C624E47599F23C7E9EB325BFF@049-020-623 29"/>
    <w:docVar w:name="rbtd_name" w:val="ФЕДЕРАЛЬНОЕ ГОСУДАРСТВЕННОЕ БЮДЖЕТНОЕ УЧРЕЖДЕНИЕ ЗДРАВООХРАНЕНИЯ &quot;ЦЕНТРАЛЬНАЯ МЕДИКО-САНИТАРНАЯ ЧАСТЬ № 38 ФЕДЕРАЛЬНОГО МЕДИКО-БИОЛОГИЧЕСКОГО АГЕНТСТВА РОСИИ&quot;"/>
    <w:docVar w:name="sv_docs" w:val="1"/>
  </w:docVars>
  <w:rsids>
    <w:rsidRoot w:val="00AD6779"/>
    <w:rsid w:val="00017BD6"/>
    <w:rsid w:val="0002033E"/>
    <w:rsid w:val="00095E53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012C6"/>
    <w:rsid w:val="003848A8"/>
    <w:rsid w:val="003A1C01"/>
    <w:rsid w:val="003A2259"/>
    <w:rsid w:val="003C3080"/>
    <w:rsid w:val="003C79E5"/>
    <w:rsid w:val="003F4B55"/>
    <w:rsid w:val="00450E3E"/>
    <w:rsid w:val="00460C0A"/>
    <w:rsid w:val="004654AF"/>
    <w:rsid w:val="00495D50"/>
    <w:rsid w:val="004B7161"/>
    <w:rsid w:val="004C6BD0"/>
    <w:rsid w:val="004D3FF5"/>
    <w:rsid w:val="004E5CB1"/>
    <w:rsid w:val="00547088"/>
    <w:rsid w:val="00550B4F"/>
    <w:rsid w:val="005567D6"/>
    <w:rsid w:val="005645F0"/>
    <w:rsid w:val="00572AE0"/>
    <w:rsid w:val="00584289"/>
    <w:rsid w:val="005F55CC"/>
    <w:rsid w:val="005F64E6"/>
    <w:rsid w:val="0065289A"/>
    <w:rsid w:val="0067226F"/>
    <w:rsid w:val="006E4DFC"/>
    <w:rsid w:val="00725C51"/>
    <w:rsid w:val="007756B6"/>
    <w:rsid w:val="00820552"/>
    <w:rsid w:val="00862913"/>
    <w:rsid w:val="008E431D"/>
    <w:rsid w:val="00936F48"/>
    <w:rsid w:val="009647F7"/>
    <w:rsid w:val="009979C7"/>
    <w:rsid w:val="009A1326"/>
    <w:rsid w:val="009A658A"/>
    <w:rsid w:val="009D6532"/>
    <w:rsid w:val="00A020F9"/>
    <w:rsid w:val="00A026A4"/>
    <w:rsid w:val="00AB39D7"/>
    <w:rsid w:val="00AD6779"/>
    <w:rsid w:val="00AF1EDF"/>
    <w:rsid w:val="00B12F45"/>
    <w:rsid w:val="00B2089E"/>
    <w:rsid w:val="00B3448B"/>
    <w:rsid w:val="00B874F5"/>
    <w:rsid w:val="00BA560A"/>
    <w:rsid w:val="00C0355B"/>
    <w:rsid w:val="00C84618"/>
    <w:rsid w:val="00C93056"/>
    <w:rsid w:val="00CA2E96"/>
    <w:rsid w:val="00CD2568"/>
    <w:rsid w:val="00D11966"/>
    <w:rsid w:val="00D61295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rFonts w:cs="Times New Roman"/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color w:val="000000"/>
      <w:szCs w:val="24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rFonts w:cs="Times New Roman"/>
      <w:b/>
      <w:color w:val="000000"/>
      <w:sz w:val="24"/>
      <w:szCs w:val="24"/>
      <w:lang w:val="ru-RU" w:eastAsia="ru-RU" w:bidi="ar-SA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</w:rPr>
  </w:style>
  <w:style w:type="paragraph" w:styleId="Header">
    <w:name w:val="header"/>
    <w:basedOn w:val="Normal"/>
    <w:link w:val="HeaderChar"/>
    <w:uiPriority w:val="99"/>
    <w:rsid w:val="00AD67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677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D67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6779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7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7</Pages>
  <Words>2564</Words>
  <Characters>14618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volkova</dc:creator>
  <cp:keywords/>
  <dc:description/>
  <cp:lastModifiedBy>Соломкина</cp:lastModifiedBy>
  <cp:revision>3</cp:revision>
  <dcterms:created xsi:type="dcterms:W3CDTF">2018-01-22T10:41:00Z</dcterms:created>
  <dcterms:modified xsi:type="dcterms:W3CDTF">2018-03-29T07:17:00Z</dcterms:modified>
</cp:coreProperties>
</file>